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41"/>
        <w:tblW w:w="5178" w:type="pct"/>
        <w:tblLook w:val="04A0" w:firstRow="1" w:lastRow="0" w:firstColumn="1" w:lastColumn="0" w:noHBand="0" w:noVBand="1"/>
      </w:tblPr>
      <w:tblGrid>
        <w:gridCol w:w="7794"/>
        <w:gridCol w:w="2203"/>
        <w:gridCol w:w="1699"/>
        <w:gridCol w:w="1448"/>
        <w:gridCol w:w="1758"/>
      </w:tblGrid>
      <w:tr w:rsidR="0009033B" w:rsidRPr="00BA18B5" w14:paraId="23504714" w14:textId="77777777" w:rsidTr="00C87903">
        <w:tc>
          <w:tcPr>
            <w:tcW w:w="5000" w:type="pct"/>
            <w:gridSpan w:val="5"/>
            <w:shd w:val="clear" w:color="auto" w:fill="FFFF00"/>
          </w:tcPr>
          <w:p w14:paraId="2DFF3C70" w14:textId="77777777" w:rsidR="0009033B" w:rsidRPr="00C12F4A" w:rsidRDefault="0009033B" w:rsidP="00C87903">
            <w:pPr>
              <w:jc w:val="center"/>
              <w:rPr>
                <w:rFonts w:ascii="Avenir Book" w:hAnsi="Avenir Book"/>
                <w:b/>
                <w:sz w:val="24"/>
                <w:szCs w:val="24"/>
              </w:rPr>
            </w:pPr>
            <w:r w:rsidRPr="00C12F4A">
              <w:rPr>
                <w:rFonts w:ascii="Avenir Book" w:hAnsi="Avenir Book"/>
                <w:b/>
                <w:sz w:val="24"/>
                <w:szCs w:val="24"/>
              </w:rPr>
              <w:t>Woodstock Middle School</w:t>
            </w:r>
          </w:p>
          <w:p w14:paraId="33BE4F0F" w14:textId="77777777" w:rsidR="0009033B" w:rsidRPr="00C12F4A" w:rsidRDefault="0009033B" w:rsidP="00C87903">
            <w:pPr>
              <w:jc w:val="center"/>
              <w:rPr>
                <w:rFonts w:ascii="Avenir Book" w:hAnsi="Avenir Book"/>
                <w:b/>
                <w:sz w:val="24"/>
                <w:szCs w:val="24"/>
              </w:rPr>
            </w:pPr>
            <w:r w:rsidRPr="00C12F4A">
              <w:rPr>
                <w:rFonts w:ascii="Avenir Book" w:hAnsi="Avenir Book"/>
                <w:b/>
                <w:sz w:val="24"/>
                <w:szCs w:val="24"/>
              </w:rPr>
              <w:t>6</w:t>
            </w:r>
            <w:r w:rsidRPr="00C12F4A">
              <w:rPr>
                <w:rFonts w:ascii="Avenir Book" w:hAnsi="Avenir Book"/>
                <w:b/>
                <w:sz w:val="24"/>
                <w:szCs w:val="24"/>
                <w:vertAlign w:val="superscript"/>
              </w:rPr>
              <w:t>th</w:t>
            </w:r>
            <w:r w:rsidRPr="00C12F4A">
              <w:rPr>
                <w:rFonts w:ascii="Avenir Book" w:hAnsi="Avenir Book"/>
                <w:b/>
                <w:sz w:val="24"/>
                <w:szCs w:val="24"/>
              </w:rPr>
              <w:t xml:space="preserve"> GRADE Reading – Quarter 2</w:t>
            </w:r>
          </w:p>
          <w:p w14:paraId="26EBB909" w14:textId="77777777" w:rsidR="0009033B" w:rsidRPr="00C12F4A" w:rsidRDefault="0009033B" w:rsidP="00C87903">
            <w:pPr>
              <w:jc w:val="center"/>
              <w:rPr>
                <w:rFonts w:ascii="Avenir Book" w:hAnsi="Avenir Book"/>
                <w:b/>
                <w:sz w:val="24"/>
                <w:szCs w:val="24"/>
              </w:rPr>
            </w:pPr>
            <w:r w:rsidRPr="00C12F4A">
              <w:rPr>
                <w:rFonts w:ascii="Avenir Book" w:hAnsi="Avenir Book"/>
                <w:b/>
                <w:sz w:val="24"/>
                <w:szCs w:val="24"/>
              </w:rPr>
              <w:t>Mrs. C. Williams</w:t>
            </w:r>
          </w:p>
          <w:p w14:paraId="3C2645CB" w14:textId="77777777" w:rsidR="0009033B" w:rsidRPr="00BA18B5" w:rsidRDefault="0009033B" w:rsidP="00C87903">
            <w:pPr>
              <w:jc w:val="center"/>
              <w:rPr>
                <w:rFonts w:ascii="Avenir Book" w:hAnsi="Avenir Book"/>
                <w:b/>
                <w:bCs/>
                <w:sz w:val="20"/>
                <w:szCs w:val="20"/>
              </w:rPr>
            </w:pPr>
            <w:r w:rsidRPr="00C12F4A">
              <w:rPr>
                <w:rFonts w:ascii="Avenir Book" w:hAnsi="Avenir Book"/>
                <w:b/>
                <w:bCs/>
                <w:sz w:val="24"/>
                <w:szCs w:val="24"/>
              </w:rPr>
              <w:t xml:space="preserve"> </w:t>
            </w:r>
            <w:r w:rsidRPr="00C12F4A">
              <w:rPr>
                <w:rFonts w:ascii="Avenir Book" w:hAnsi="Avenir Book"/>
                <w:b/>
                <w:bCs/>
                <w:color w:val="FF0000"/>
                <w:sz w:val="24"/>
                <w:szCs w:val="24"/>
              </w:rPr>
              <w:t>Ready Reading</w:t>
            </w:r>
            <w:r>
              <w:rPr>
                <w:rFonts w:ascii="Avenir Book" w:hAnsi="Avenir Book"/>
                <w:b/>
                <w:bCs/>
                <w:color w:val="FF0000"/>
                <w:sz w:val="24"/>
                <w:szCs w:val="24"/>
              </w:rPr>
              <w:t xml:space="preserve"> Prescription</w:t>
            </w:r>
          </w:p>
        </w:tc>
      </w:tr>
      <w:tr w:rsidR="0009033B" w:rsidRPr="00BA18B5" w14:paraId="76EBCD1F" w14:textId="77777777" w:rsidTr="00C87903">
        <w:tc>
          <w:tcPr>
            <w:tcW w:w="5000" w:type="pct"/>
            <w:gridSpan w:val="5"/>
            <w:shd w:val="clear" w:color="auto" w:fill="D9D9D9" w:themeFill="background1" w:themeFillShade="D9"/>
          </w:tcPr>
          <w:p w14:paraId="59C384EF" w14:textId="77777777" w:rsidR="0009033B" w:rsidRPr="00FF7A54" w:rsidRDefault="0009033B" w:rsidP="00C87903">
            <w:pPr>
              <w:jc w:val="center"/>
              <w:rPr>
                <w:rFonts w:ascii="Avenir Book" w:hAnsi="Avenir Book"/>
                <w:b/>
              </w:rPr>
            </w:pPr>
            <w:r w:rsidRPr="00FF7A54">
              <w:rPr>
                <w:rFonts w:ascii="Avenir Book" w:hAnsi="Avenir Book"/>
                <w:b/>
              </w:rPr>
              <w:t>Reading Prescription</w:t>
            </w:r>
          </w:p>
          <w:p w14:paraId="3CCFA748" w14:textId="77777777" w:rsidR="0009033B" w:rsidRPr="00FF7A54" w:rsidRDefault="0009033B" w:rsidP="00C87903">
            <w:pPr>
              <w:rPr>
                <w:rFonts w:ascii="Avenir Book" w:hAnsi="Avenir Book"/>
                <w:bCs/>
              </w:rPr>
            </w:pPr>
            <w:r w:rsidRPr="00FF7A54">
              <w:rPr>
                <w:rFonts w:ascii="Avenir Book" w:hAnsi="Avenir Book"/>
                <w:bCs/>
              </w:rPr>
              <w:t xml:space="preserve">Greetings Mrs. Williams, </w:t>
            </w:r>
          </w:p>
          <w:p w14:paraId="05514290" w14:textId="77777777" w:rsidR="0009033B" w:rsidRPr="00FF7A54" w:rsidRDefault="0009033B" w:rsidP="00C87903">
            <w:pPr>
              <w:rPr>
                <w:rFonts w:ascii="Avenir Book" w:hAnsi="Avenir Book"/>
                <w:bCs/>
              </w:rPr>
            </w:pPr>
          </w:p>
          <w:p w14:paraId="197333C8" w14:textId="77777777" w:rsidR="0009033B" w:rsidRPr="00FF7A54" w:rsidRDefault="0009033B" w:rsidP="00C87903">
            <w:pPr>
              <w:rPr>
                <w:rFonts w:ascii="Avenir Book" w:hAnsi="Avenir Book"/>
                <w:bCs/>
              </w:rPr>
            </w:pPr>
            <w:r w:rsidRPr="00FF7A54">
              <w:rPr>
                <w:rFonts w:ascii="Avenir Book" w:hAnsi="Avenir Book"/>
                <w:bCs/>
              </w:rPr>
              <w:t xml:space="preserve">As we head into Quarter 2, we will continue to utilize the </w:t>
            </w:r>
            <w:proofErr w:type="spellStart"/>
            <w:r w:rsidRPr="00FF7A54">
              <w:rPr>
                <w:rFonts w:ascii="Avenir Book" w:hAnsi="Avenir Book"/>
                <w:bCs/>
              </w:rPr>
              <w:t>iReady</w:t>
            </w:r>
            <w:proofErr w:type="spellEnd"/>
            <w:r w:rsidRPr="00FF7A54">
              <w:rPr>
                <w:rFonts w:ascii="Avenir Book" w:hAnsi="Avenir Book"/>
                <w:bCs/>
              </w:rPr>
              <w:t xml:space="preserve"> Reading Prescription to guide our instruction.  Since we have two weeks for each lesson, we will do the re-teach lesson for Week 1 and the 6</w:t>
            </w:r>
            <w:r w:rsidRPr="00FF7A54">
              <w:rPr>
                <w:rFonts w:ascii="Avenir Book" w:hAnsi="Avenir Book"/>
                <w:bCs/>
                <w:vertAlign w:val="superscript"/>
              </w:rPr>
              <w:t>th</w:t>
            </w:r>
            <w:r w:rsidRPr="00FF7A54">
              <w:rPr>
                <w:rFonts w:ascii="Avenir Book" w:hAnsi="Avenir Book"/>
                <w:bCs/>
              </w:rPr>
              <w:t xml:space="preserve"> Grade </w:t>
            </w:r>
            <w:proofErr w:type="spellStart"/>
            <w:r w:rsidRPr="00FF7A54">
              <w:rPr>
                <w:rFonts w:ascii="Avenir Book" w:hAnsi="Avenir Book"/>
                <w:bCs/>
              </w:rPr>
              <w:t>iReady</w:t>
            </w:r>
            <w:proofErr w:type="spellEnd"/>
            <w:r w:rsidRPr="00FF7A54">
              <w:rPr>
                <w:rFonts w:ascii="Avenir Book" w:hAnsi="Avenir Book"/>
                <w:bCs/>
              </w:rPr>
              <w:t xml:space="preserve"> Lesson for Week 2.  The pacing guide for each lesson is included in the Teacher’s Edition.  The lesson objectives are identified and whole class instruction is outlined for each day of the week.</w:t>
            </w:r>
          </w:p>
          <w:p w14:paraId="73962C3C" w14:textId="77777777" w:rsidR="0009033B" w:rsidRPr="00FF7A54" w:rsidRDefault="0009033B" w:rsidP="0009033B">
            <w:pPr>
              <w:pStyle w:val="ListParagraph"/>
              <w:numPr>
                <w:ilvl w:val="0"/>
                <w:numId w:val="6"/>
              </w:numPr>
              <w:spacing w:after="0" w:line="240" w:lineRule="auto"/>
              <w:rPr>
                <w:rFonts w:ascii="Avenir Book" w:hAnsi="Avenir Book"/>
                <w:bCs/>
              </w:rPr>
            </w:pPr>
            <w:r w:rsidRPr="00FF7A54">
              <w:rPr>
                <w:rFonts w:ascii="Avenir Book" w:hAnsi="Avenir Book"/>
                <w:bCs/>
              </w:rPr>
              <w:t>Day 1 – Introduction: Read, Think, Talk</w:t>
            </w:r>
          </w:p>
          <w:p w14:paraId="632BFCEB" w14:textId="77777777" w:rsidR="0009033B" w:rsidRPr="00FF7A54" w:rsidRDefault="0009033B" w:rsidP="0009033B">
            <w:pPr>
              <w:pStyle w:val="ListParagraph"/>
              <w:numPr>
                <w:ilvl w:val="0"/>
                <w:numId w:val="6"/>
              </w:numPr>
              <w:spacing w:after="0" w:line="240" w:lineRule="auto"/>
              <w:rPr>
                <w:rFonts w:ascii="Avenir Book" w:hAnsi="Avenir Book"/>
                <w:bCs/>
              </w:rPr>
            </w:pPr>
            <w:r w:rsidRPr="00FF7A54">
              <w:rPr>
                <w:rFonts w:ascii="Avenir Book" w:hAnsi="Avenir Book"/>
                <w:bCs/>
              </w:rPr>
              <w:t>Day 2 – Modeled and Guided Instruction: Read, Think, Talk &amp; Write</w:t>
            </w:r>
          </w:p>
          <w:p w14:paraId="2992BEC8" w14:textId="77777777" w:rsidR="0009033B" w:rsidRPr="00FF7A54" w:rsidRDefault="0009033B" w:rsidP="0009033B">
            <w:pPr>
              <w:pStyle w:val="ListParagraph"/>
              <w:numPr>
                <w:ilvl w:val="0"/>
                <w:numId w:val="6"/>
              </w:numPr>
              <w:spacing w:after="0" w:line="240" w:lineRule="auto"/>
              <w:rPr>
                <w:rFonts w:ascii="Avenir Book" w:hAnsi="Avenir Book"/>
                <w:bCs/>
              </w:rPr>
            </w:pPr>
            <w:r w:rsidRPr="00FF7A54">
              <w:rPr>
                <w:rFonts w:ascii="Avenir Book" w:hAnsi="Avenir Book"/>
                <w:bCs/>
              </w:rPr>
              <w:t>Day 3 – Guided Instruction: Read, Think, Talk, Write</w:t>
            </w:r>
          </w:p>
          <w:p w14:paraId="7DADB859" w14:textId="77777777" w:rsidR="0009033B" w:rsidRPr="00FF7A54" w:rsidRDefault="0009033B" w:rsidP="0009033B">
            <w:pPr>
              <w:pStyle w:val="ListParagraph"/>
              <w:numPr>
                <w:ilvl w:val="0"/>
                <w:numId w:val="6"/>
              </w:numPr>
              <w:spacing w:after="0" w:line="240" w:lineRule="auto"/>
              <w:rPr>
                <w:rFonts w:ascii="Avenir Book" w:hAnsi="Avenir Book"/>
                <w:bCs/>
              </w:rPr>
            </w:pPr>
            <w:r w:rsidRPr="00FF7A54">
              <w:rPr>
                <w:rFonts w:ascii="Avenir Book" w:hAnsi="Avenir Book"/>
                <w:bCs/>
              </w:rPr>
              <w:t>Day 4 – Independent Practice: Read, Think, Write</w:t>
            </w:r>
          </w:p>
          <w:p w14:paraId="0C86294B" w14:textId="77777777" w:rsidR="0009033B" w:rsidRPr="00FF7A54" w:rsidRDefault="0009033B" w:rsidP="0009033B">
            <w:pPr>
              <w:pStyle w:val="ListParagraph"/>
              <w:numPr>
                <w:ilvl w:val="0"/>
                <w:numId w:val="6"/>
              </w:numPr>
              <w:spacing w:after="0" w:line="240" w:lineRule="auto"/>
              <w:rPr>
                <w:rFonts w:ascii="Avenir Book" w:hAnsi="Avenir Book"/>
                <w:bCs/>
              </w:rPr>
            </w:pPr>
            <w:r w:rsidRPr="00FF7A54">
              <w:rPr>
                <w:rFonts w:ascii="Avenir Book" w:hAnsi="Avenir Book"/>
                <w:bCs/>
              </w:rPr>
              <w:t>Day 5 – Independent Practice – Review, Review, Assign and Discuss</w:t>
            </w:r>
          </w:p>
          <w:p w14:paraId="11EAD892" w14:textId="77777777" w:rsidR="0009033B" w:rsidRPr="00FF7A54" w:rsidRDefault="0009033B" w:rsidP="00C87903">
            <w:pPr>
              <w:rPr>
                <w:rFonts w:ascii="Avenir Book" w:hAnsi="Avenir Book"/>
                <w:bCs/>
              </w:rPr>
            </w:pPr>
          </w:p>
          <w:p w14:paraId="798326F6" w14:textId="77777777" w:rsidR="0009033B" w:rsidRPr="00FF7A54" w:rsidRDefault="0009033B" w:rsidP="00C87903">
            <w:pPr>
              <w:rPr>
                <w:rFonts w:ascii="Avenir Book" w:hAnsi="Avenir Book"/>
                <w:bCs/>
              </w:rPr>
            </w:pPr>
            <w:r w:rsidRPr="00FF7A54">
              <w:rPr>
                <w:rFonts w:ascii="Avenir Book" w:hAnsi="Avenir Book"/>
                <w:bCs/>
              </w:rPr>
              <w:t xml:space="preserve">As you plan your lessons for the day, please </w:t>
            </w:r>
            <w:proofErr w:type="gramStart"/>
            <w:r w:rsidRPr="00FF7A54">
              <w:rPr>
                <w:rFonts w:ascii="Avenir Book" w:hAnsi="Avenir Book"/>
                <w:bCs/>
              </w:rPr>
              <w:t>take into account</w:t>
            </w:r>
            <w:proofErr w:type="gramEnd"/>
            <w:r w:rsidRPr="00FF7A54">
              <w:rPr>
                <w:rFonts w:ascii="Avenir Book" w:hAnsi="Avenir Book"/>
                <w:bCs/>
              </w:rPr>
              <w:t xml:space="preserve"> the instructional format and ensure district expectations are evident even in the </w:t>
            </w:r>
            <w:proofErr w:type="spellStart"/>
            <w:r w:rsidRPr="00FF7A54">
              <w:rPr>
                <w:rFonts w:ascii="Avenir Book" w:hAnsi="Avenir Book"/>
                <w:bCs/>
              </w:rPr>
              <w:t>iReady</w:t>
            </w:r>
            <w:proofErr w:type="spellEnd"/>
            <w:r w:rsidRPr="00FF7A54">
              <w:rPr>
                <w:rFonts w:ascii="Avenir Book" w:hAnsi="Avenir Book"/>
                <w:bCs/>
              </w:rPr>
              <w:t xml:space="preserve"> lessons.  The focus standards for each lesson are listed below and will be used to identify and annotate the PBO.</w:t>
            </w:r>
          </w:p>
          <w:p w14:paraId="377AA7F9" w14:textId="77777777" w:rsidR="0009033B" w:rsidRPr="00FF7A54" w:rsidRDefault="0009033B" w:rsidP="00C87903">
            <w:pPr>
              <w:ind w:left="720"/>
              <w:rPr>
                <w:rStyle w:val="Hyperlink"/>
                <w:rFonts w:ascii="Avenir Book" w:hAnsi="Avenir Book"/>
                <w:color w:val="auto"/>
                <w:u w:val="none"/>
              </w:rPr>
            </w:pPr>
            <w:r w:rsidRPr="00FF7A54">
              <w:rPr>
                <w:rFonts w:ascii="Avenir Book" w:hAnsi="Avenir Book"/>
                <w:bCs/>
              </w:rPr>
              <w:t xml:space="preserve">1) </w:t>
            </w:r>
            <w:r w:rsidRPr="00FF7A54">
              <w:rPr>
                <w:rFonts w:ascii="Avenir Book" w:hAnsi="Avenir Book"/>
                <w:b/>
                <w:color w:val="FF0000"/>
              </w:rPr>
              <w:t>Annotation of PBO</w:t>
            </w:r>
            <w:r w:rsidRPr="00FF7A54">
              <w:rPr>
                <w:rFonts w:ascii="Avenir Book" w:hAnsi="Avenir Book"/>
                <w:bCs/>
                <w:color w:val="FF0000"/>
              </w:rPr>
              <w:t xml:space="preserve"> </w:t>
            </w:r>
            <w:r w:rsidRPr="00FF7A54">
              <w:rPr>
                <w:rFonts w:ascii="Avenir Book" w:hAnsi="Avenir Book"/>
                <w:bCs/>
              </w:rPr>
              <w:t xml:space="preserve">using the definitions from </w:t>
            </w:r>
            <w:r w:rsidRPr="00FF7A54">
              <w:rPr>
                <w:rFonts w:ascii="Avenir Book" w:hAnsi="Avenir Book"/>
                <w:b/>
                <w:bCs/>
                <w:shd w:val="clear" w:color="auto" w:fill="FFFF00"/>
              </w:rPr>
              <w:t>Educational Epiphany</w:t>
            </w:r>
            <w:r w:rsidRPr="00FF7A54">
              <w:rPr>
                <w:rFonts w:ascii="Avenir Book" w:hAnsi="Avenir Book" w:cs="Times New Roman"/>
              </w:rPr>
              <w:t xml:space="preserve">: </w:t>
            </w:r>
            <w:hyperlink r:id="rId5">
              <w:r w:rsidRPr="00FF7A54">
                <w:rPr>
                  <w:rStyle w:val="Hyperlink"/>
                  <w:rFonts w:ascii="Avenir Book" w:hAnsi="Avenir Book"/>
                </w:rPr>
                <w:t>Grades 6-8 Here</w:t>
              </w:r>
            </w:hyperlink>
          </w:p>
          <w:p w14:paraId="778AD7FE" w14:textId="77777777" w:rsidR="0009033B" w:rsidRPr="00FF7A54" w:rsidRDefault="0009033B" w:rsidP="00C87903">
            <w:pPr>
              <w:ind w:left="720"/>
              <w:rPr>
                <w:rStyle w:val="Hyperlink"/>
                <w:rFonts w:ascii="Avenir Book" w:hAnsi="Avenir Book"/>
                <w:color w:val="000000" w:themeColor="text1"/>
                <w:u w:val="none"/>
              </w:rPr>
            </w:pPr>
            <w:r w:rsidRPr="00FF7A54">
              <w:rPr>
                <w:rStyle w:val="Hyperlink"/>
                <w:rFonts w:ascii="Avenir Book" w:hAnsi="Avenir Book"/>
                <w:color w:val="000000" w:themeColor="text1"/>
                <w:u w:val="none"/>
              </w:rPr>
              <w:t xml:space="preserve">2) </w:t>
            </w:r>
            <w:r w:rsidRPr="00FF7A54">
              <w:rPr>
                <w:rStyle w:val="Hyperlink"/>
                <w:rFonts w:ascii="Avenir Book" w:hAnsi="Avenir Book"/>
                <w:b/>
                <w:bCs/>
                <w:color w:val="FF0000"/>
                <w:u w:val="none"/>
              </w:rPr>
              <w:t>Vocabulary Infusion</w:t>
            </w:r>
            <w:r w:rsidRPr="00FF7A54">
              <w:rPr>
                <w:rStyle w:val="Hyperlink"/>
                <w:rFonts w:ascii="Avenir Book" w:hAnsi="Avenir Book"/>
                <w:color w:val="FF0000"/>
                <w:u w:val="none"/>
              </w:rPr>
              <w:t xml:space="preserve"> </w:t>
            </w:r>
            <w:r w:rsidRPr="00FF7A54">
              <w:rPr>
                <w:rStyle w:val="Hyperlink"/>
                <w:rFonts w:ascii="Avenir Book" w:hAnsi="Avenir Book"/>
                <w:color w:val="000000" w:themeColor="text1"/>
                <w:u w:val="none"/>
              </w:rPr>
              <w:t>- Updated WORD WALLS reflecting only CURRENT words of study and definitions – Tier 2 and Tier 3 Words, reiterated throughout lesson</w:t>
            </w:r>
          </w:p>
          <w:p w14:paraId="248D11A1" w14:textId="77777777" w:rsidR="0009033B" w:rsidRPr="00FF7A54" w:rsidRDefault="0009033B" w:rsidP="00C87903">
            <w:pPr>
              <w:ind w:left="720"/>
              <w:rPr>
                <w:rFonts w:ascii="Avenir Book" w:hAnsi="Avenir Book"/>
              </w:rPr>
            </w:pPr>
            <w:r w:rsidRPr="00FF7A54">
              <w:rPr>
                <w:rFonts w:ascii="Avenir Book" w:hAnsi="Avenir Book"/>
              </w:rPr>
              <w:t xml:space="preserve">3) </w:t>
            </w:r>
            <w:r w:rsidRPr="00FF7A54">
              <w:rPr>
                <w:rFonts w:ascii="Avenir Book" w:hAnsi="Avenir Book"/>
                <w:b/>
                <w:bCs/>
                <w:color w:val="FF0000"/>
              </w:rPr>
              <w:t>Gradual Release</w:t>
            </w:r>
            <w:r w:rsidRPr="00FF7A54">
              <w:rPr>
                <w:rFonts w:ascii="Avenir Book" w:hAnsi="Avenir Book"/>
              </w:rPr>
              <w:t>: I Do, We Do, You Do (This is embedded in the lessons)</w:t>
            </w:r>
          </w:p>
          <w:p w14:paraId="07E1D4EF" w14:textId="77777777" w:rsidR="0009033B" w:rsidRDefault="0009033B" w:rsidP="00C87903">
            <w:pPr>
              <w:ind w:left="720"/>
              <w:rPr>
                <w:rFonts w:ascii="Avenir Book" w:hAnsi="Avenir Book"/>
              </w:rPr>
            </w:pPr>
            <w:r w:rsidRPr="00FF7A54">
              <w:rPr>
                <w:rFonts w:ascii="Avenir Book" w:hAnsi="Avenir Book"/>
              </w:rPr>
              <w:t xml:space="preserve">4) </w:t>
            </w:r>
            <w:r w:rsidRPr="00FF7A54">
              <w:rPr>
                <w:rFonts w:ascii="Avenir Book" w:hAnsi="Avenir Book"/>
                <w:b/>
                <w:bCs/>
                <w:color w:val="FF0000"/>
              </w:rPr>
              <w:t>Writing</w:t>
            </w:r>
            <w:r w:rsidRPr="00FF7A54">
              <w:rPr>
                <w:rFonts w:ascii="Avenir Book" w:hAnsi="Avenir Book"/>
              </w:rPr>
              <w:t xml:space="preserve"> – students are expected to complete the writing activities embedded in each lesson (embedded in Independent Practice)</w:t>
            </w:r>
          </w:p>
          <w:p w14:paraId="458B3EFD" w14:textId="77777777" w:rsidR="0009033B" w:rsidRDefault="0009033B" w:rsidP="00C87903">
            <w:pPr>
              <w:ind w:left="720"/>
              <w:rPr>
                <w:rFonts w:ascii="Avenir Book" w:hAnsi="Avenir Book"/>
              </w:rPr>
            </w:pPr>
          </w:p>
          <w:p w14:paraId="52EA05C2" w14:textId="09FC4E8C" w:rsidR="0009033B" w:rsidRPr="00FF7A54" w:rsidRDefault="0009033B" w:rsidP="0009033B">
            <w:pPr>
              <w:rPr>
                <w:rFonts w:ascii="Avenir Book" w:hAnsi="Avenir Book"/>
              </w:rPr>
            </w:pPr>
            <w:r w:rsidRPr="00C12DA1">
              <w:rPr>
                <w:rFonts w:ascii="Avenir Book" w:hAnsi="Avenir Book"/>
                <w:sz w:val="20"/>
                <w:szCs w:val="20"/>
              </w:rPr>
              <w:t xml:space="preserve">The </w:t>
            </w:r>
            <w:r w:rsidRPr="00C12DA1">
              <w:rPr>
                <w:rFonts w:ascii="Avenir Book" w:hAnsi="Avenir Book"/>
                <w:b/>
                <w:bCs/>
                <w:sz w:val="20"/>
                <w:szCs w:val="20"/>
                <w:shd w:val="clear" w:color="auto" w:fill="00B0F0"/>
              </w:rPr>
              <w:t>4 Common Assessments</w:t>
            </w:r>
            <w:r w:rsidRPr="00C12DA1">
              <w:rPr>
                <w:rFonts w:ascii="Avenir Book" w:hAnsi="Avenir Book"/>
                <w:sz w:val="20"/>
                <w:szCs w:val="20"/>
              </w:rPr>
              <w:t xml:space="preserve"> listed below will be administered through </w:t>
            </w:r>
            <w:proofErr w:type="spellStart"/>
            <w:r w:rsidRPr="00C12DA1">
              <w:rPr>
                <w:rFonts w:ascii="Avenir Book" w:hAnsi="Avenir Book"/>
                <w:sz w:val="20"/>
                <w:szCs w:val="20"/>
              </w:rPr>
              <w:t>iReady</w:t>
            </w:r>
            <w:proofErr w:type="spellEnd"/>
            <w:r w:rsidRPr="00C12DA1">
              <w:rPr>
                <w:rFonts w:ascii="Avenir Book" w:hAnsi="Avenir Book"/>
                <w:sz w:val="20"/>
                <w:szCs w:val="20"/>
              </w:rPr>
              <w:t xml:space="preserve"> and they will count as four Test, Quizzes and Assessment Scores and will be factored in as part of the students’ overall grades</w:t>
            </w:r>
            <w:r>
              <w:rPr>
                <w:rFonts w:ascii="Avenir Book" w:hAnsi="Avenir Book"/>
                <w:sz w:val="20"/>
                <w:szCs w:val="20"/>
              </w:rPr>
              <w:t>.</w:t>
            </w:r>
          </w:p>
        </w:tc>
      </w:tr>
      <w:tr w:rsidR="0009033B" w:rsidRPr="00BA18B5" w14:paraId="327A8D1E" w14:textId="77777777" w:rsidTr="00C87903">
        <w:tc>
          <w:tcPr>
            <w:tcW w:w="2615" w:type="pct"/>
            <w:shd w:val="clear" w:color="auto" w:fill="BFBFBF" w:themeFill="background1" w:themeFillShade="BF"/>
          </w:tcPr>
          <w:p w14:paraId="4F2922CF" w14:textId="77777777" w:rsidR="0009033B" w:rsidRPr="00BA18B5" w:rsidRDefault="0009033B" w:rsidP="00C87903">
            <w:pPr>
              <w:jc w:val="center"/>
              <w:rPr>
                <w:rFonts w:ascii="Avenir Book" w:hAnsi="Avenir Book"/>
                <w:sz w:val="20"/>
                <w:szCs w:val="20"/>
                <w:u w:val="single"/>
              </w:rPr>
            </w:pPr>
            <w:r w:rsidRPr="00BA18B5">
              <w:rPr>
                <w:rFonts w:ascii="Avenir Book" w:hAnsi="Avenir Book"/>
                <w:sz w:val="20"/>
                <w:szCs w:val="20"/>
                <w:u w:val="single"/>
              </w:rPr>
              <w:t>Text Title</w:t>
            </w:r>
          </w:p>
        </w:tc>
        <w:tc>
          <w:tcPr>
            <w:tcW w:w="739" w:type="pct"/>
            <w:shd w:val="clear" w:color="auto" w:fill="BFBFBF" w:themeFill="background1" w:themeFillShade="BF"/>
          </w:tcPr>
          <w:p w14:paraId="78294579" w14:textId="77777777" w:rsidR="0009033B" w:rsidRPr="00BA18B5" w:rsidRDefault="0009033B" w:rsidP="00C87903">
            <w:pPr>
              <w:jc w:val="center"/>
              <w:rPr>
                <w:rFonts w:ascii="Avenir Book" w:hAnsi="Avenir Book"/>
                <w:sz w:val="20"/>
                <w:szCs w:val="20"/>
                <w:u w:val="single"/>
              </w:rPr>
            </w:pPr>
            <w:r w:rsidRPr="00BA18B5">
              <w:rPr>
                <w:rFonts w:ascii="Avenir Book" w:hAnsi="Avenir Book"/>
                <w:sz w:val="20"/>
                <w:szCs w:val="20"/>
                <w:u w:val="single"/>
              </w:rPr>
              <w:t>Skill</w:t>
            </w:r>
          </w:p>
        </w:tc>
        <w:tc>
          <w:tcPr>
            <w:tcW w:w="570" w:type="pct"/>
            <w:shd w:val="clear" w:color="auto" w:fill="BFBFBF" w:themeFill="background1" w:themeFillShade="BF"/>
          </w:tcPr>
          <w:p w14:paraId="625B30D6" w14:textId="77777777" w:rsidR="0009033B" w:rsidRPr="00BA18B5" w:rsidRDefault="0009033B" w:rsidP="00C87903">
            <w:pPr>
              <w:jc w:val="center"/>
              <w:rPr>
                <w:rFonts w:ascii="Avenir Book" w:hAnsi="Avenir Book"/>
                <w:b/>
                <w:bCs/>
                <w:sz w:val="20"/>
                <w:szCs w:val="20"/>
                <w:u w:val="single"/>
              </w:rPr>
            </w:pPr>
            <w:r w:rsidRPr="00BA18B5">
              <w:rPr>
                <w:rFonts w:ascii="Avenir Book" w:hAnsi="Avenir Book"/>
                <w:b/>
                <w:bCs/>
                <w:sz w:val="20"/>
                <w:szCs w:val="20"/>
                <w:u w:val="single"/>
              </w:rPr>
              <w:t xml:space="preserve">Focus Standard </w:t>
            </w:r>
          </w:p>
        </w:tc>
        <w:tc>
          <w:tcPr>
            <w:tcW w:w="486" w:type="pct"/>
            <w:shd w:val="clear" w:color="auto" w:fill="BFBFBF" w:themeFill="background1" w:themeFillShade="BF"/>
          </w:tcPr>
          <w:p w14:paraId="5F6D6193" w14:textId="77777777" w:rsidR="0009033B" w:rsidRPr="00BA18B5" w:rsidRDefault="0009033B" w:rsidP="00C87903">
            <w:pPr>
              <w:jc w:val="center"/>
              <w:rPr>
                <w:rFonts w:ascii="Avenir Book" w:hAnsi="Avenir Book"/>
                <w:sz w:val="20"/>
                <w:szCs w:val="20"/>
                <w:u w:val="single"/>
              </w:rPr>
            </w:pPr>
            <w:r w:rsidRPr="00BA18B5">
              <w:rPr>
                <w:rFonts w:ascii="Avenir Book" w:hAnsi="Avenir Book"/>
                <w:sz w:val="20"/>
                <w:szCs w:val="20"/>
                <w:u w:val="single"/>
              </w:rPr>
              <w:t>Unit/Week</w:t>
            </w:r>
          </w:p>
        </w:tc>
        <w:tc>
          <w:tcPr>
            <w:tcW w:w="590" w:type="pct"/>
            <w:shd w:val="clear" w:color="auto" w:fill="BFBFBF" w:themeFill="background1" w:themeFillShade="BF"/>
          </w:tcPr>
          <w:p w14:paraId="02452A75" w14:textId="77777777" w:rsidR="0009033B" w:rsidRPr="00BA18B5" w:rsidRDefault="0009033B" w:rsidP="00C87903">
            <w:pPr>
              <w:jc w:val="center"/>
              <w:rPr>
                <w:rFonts w:ascii="Avenir Book" w:hAnsi="Avenir Book"/>
                <w:sz w:val="20"/>
                <w:szCs w:val="20"/>
                <w:u w:val="single"/>
              </w:rPr>
            </w:pPr>
            <w:r w:rsidRPr="00BA18B5">
              <w:rPr>
                <w:rFonts w:ascii="Avenir Book" w:hAnsi="Avenir Book"/>
                <w:sz w:val="20"/>
                <w:szCs w:val="20"/>
                <w:u w:val="single"/>
              </w:rPr>
              <w:t>Time Frame</w:t>
            </w:r>
          </w:p>
        </w:tc>
      </w:tr>
      <w:tr w:rsidR="0009033B" w:rsidRPr="00BA18B5" w14:paraId="54C29F38" w14:textId="77777777" w:rsidTr="00C87903">
        <w:trPr>
          <w:trHeight w:val="353"/>
        </w:trPr>
        <w:tc>
          <w:tcPr>
            <w:tcW w:w="2615" w:type="pct"/>
            <w:shd w:val="clear" w:color="auto" w:fill="E2EFD9" w:themeFill="accent6" w:themeFillTint="33"/>
          </w:tcPr>
          <w:p w14:paraId="22847DBC" w14:textId="77777777" w:rsidR="0009033B" w:rsidRPr="00BA18B5" w:rsidRDefault="0009033B" w:rsidP="00C87903">
            <w:pPr>
              <w:rPr>
                <w:rStyle w:val="Hyperlink"/>
                <w:rFonts w:ascii="Avenir Book" w:hAnsi="Avenir Book"/>
                <w:b/>
                <w:color w:val="FF0000"/>
                <w:sz w:val="20"/>
                <w:szCs w:val="20"/>
                <w:u w:val="none"/>
              </w:rPr>
            </w:pPr>
            <w:r w:rsidRPr="00BA18B5">
              <w:rPr>
                <w:rStyle w:val="Hyperlink"/>
                <w:rFonts w:ascii="Avenir Book" w:hAnsi="Avenir Book"/>
                <w:b/>
                <w:color w:val="FF0000"/>
                <w:sz w:val="20"/>
                <w:szCs w:val="20"/>
                <w:u w:val="none"/>
              </w:rPr>
              <w:t>Ready Reading (Main Texts)</w:t>
            </w:r>
          </w:p>
          <w:p w14:paraId="4FD86ADD" w14:textId="77777777" w:rsidR="0009033B" w:rsidRPr="00BA18B5" w:rsidRDefault="0009033B" w:rsidP="00C87903">
            <w:pPr>
              <w:rPr>
                <w:rStyle w:val="Hyperlink"/>
                <w:rFonts w:ascii="Avenir Book" w:hAnsi="Avenir Book"/>
                <w:bCs/>
                <w:i/>
                <w:iCs/>
                <w:color w:val="auto"/>
                <w:sz w:val="20"/>
                <w:szCs w:val="20"/>
                <w:u w:val="none"/>
              </w:rPr>
            </w:pPr>
            <w:r w:rsidRPr="00BA18B5">
              <w:rPr>
                <w:rStyle w:val="Hyperlink"/>
                <w:rFonts w:ascii="Avenir Book" w:hAnsi="Avenir Book"/>
                <w:bCs/>
                <w:color w:val="auto"/>
                <w:sz w:val="20"/>
                <w:szCs w:val="20"/>
                <w:u w:val="none"/>
              </w:rPr>
              <w:t>“Alma’s First Cattle Drive”</w:t>
            </w:r>
            <w:r w:rsidRPr="00BA18B5">
              <w:rPr>
                <w:rStyle w:val="Hyperlink"/>
                <w:rFonts w:ascii="Avenir Book" w:hAnsi="Avenir Book"/>
                <w:bCs/>
                <w:i/>
                <w:iCs/>
                <w:color w:val="auto"/>
                <w:sz w:val="20"/>
                <w:szCs w:val="20"/>
                <w:u w:val="none"/>
              </w:rPr>
              <w:t xml:space="preserve"> </w:t>
            </w:r>
          </w:p>
          <w:p w14:paraId="3C888AC2" w14:textId="77777777" w:rsidR="0009033B" w:rsidRPr="00BA18B5" w:rsidRDefault="0009033B" w:rsidP="00C87903">
            <w:pPr>
              <w:rPr>
                <w:rStyle w:val="Hyperlink"/>
                <w:rFonts w:ascii="Avenir Book" w:hAnsi="Avenir Book"/>
                <w:bCs/>
                <w:color w:val="auto"/>
                <w:sz w:val="20"/>
                <w:szCs w:val="20"/>
                <w:u w:val="none"/>
              </w:rPr>
            </w:pPr>
            <w:r w:rsidRPr="00BA18B5">
              <w:rPr>
                <w:rStyle w:val="Hyperlink"/>
                <w:rFonts w:ascii="Avenir Book" w:hAnsi="Avenir Book"/>
                <w:b/>
                <w:color w:val="0070C0"/>
                <w:sz w:val="20"/>
                <w:szCs w:val="20"/>
                <w:u w:val="none"/>
              </w:rPr>
              <w:t xml:space="preserve"> by</w:t>
            </w:r>
            <w:r w:rsidRPr="00BA18B5">
              <w:rPr>
                <w:rStyle w:val="Hyperlink"/>
                <w:rFonts w:ascii="Avenir Book" w:hAnsi="Avenir Book"/>
                <w:b/>
                <w:sz w:val="20"/>
                <w:szCs w:val="20"/>
                <w:u w:val="none"/>
              </w:rPr>
              <w:t xml:space="preserve"> Nancy Seago </w:t>
            </w:r>
            <w:r w:rsidRPr="00BA18B5">
              <w:rPr>
                <w:rStyle w:val="Hyperlink"/>
                <w:rFonts w:ascii="Avenir Book" w:hAnsi="Avenir Book"/>
                <w:b/>
                <w:color w:val="FF0000"/>
                <w:sz w:val="20"/>
                <w:szCs w:val="20"/>
                <w:u w:val="none"/>
              </w:rPr>
              <w:t>(</w:t>
            </w:r>
            <w:r w:rsidRPr="00BA18B5">
              <w:rPr>
                <w:rStyle w:val="Hyperlink"/>
                <w:rFonts w:ascii="Avenir Book" w:hAnsi="Avenir Book"/>
                <w:color w:val="FF0000"/>
                <w:sz w:val="20"/>
                <w:szCs w:val="20"/>
                <w:u w:val="none"/>
              </w:rPr>
              <w:t xml:space="preserve">Historical Fiction) </w:t>
            </w:r>
          </w:p>
          <w:p w14:paraId="5D401296" w14:textId="77777777" w:rsidR="0009033B" w:rsidRPr="00BA18B5" w:rsidRDefault="0009033B" w:rsidP="00C87903">
            <w:pPr>
              <w:rPr>
                <w:rStyle w:val="Hyperlink"/>
                <w:rFonts w:ascii="Avenir Book" w:hAnsi="Avenir Book"/>
                <w:bCs/>
                <w:color w:val="auto"/>
                <w:sz w:val="20"/>
                <w:szCs w:val="20"/>
                <w:u w:val="none"/>
              </w:rPr>
            </w:pPr>
            <w:r w:rsidRPr="00BA18B5">
              <w:rPr>
                <w:rStyle w:val="Hyperlink"/>
                <w:rFonts w:ascii="Avenir Book" w:hAnsi="Avenir Book"/>
                <w:bCs/>
                <w:color w:val="auto"/>
                <w:sz w:val="20"/>
                <w:szCs w:val="20"/>
                <w:u w:val="none"/>
              </w:rPr>
              <w:t xml:space="preserve">“Lost In Time” </w:t>
            </w:r>
            <w:r w:rsidRPr="00BA18B5">
              <w:rPr>
                <w:rStyle w:val="Hyperlink"/>
                <w:rFonts w:ascii="Avenir Book" w:hAnsi="Avenir Book"/>
                <w:b/>
                <w:color w:val="0070C0"/>
                <w:sz w:val="20"/>
                <w:szCs w:val="20"/>
                <w:u w:val="none"/>
              </w:rPr>
              <w:t xml:space="preserve">by Marcus Factor </w:t>
            </w:r>
            <w:r w:rsidRPr="00BA18B5">
              <w:rPr>
                <w:rStyle w:val="Hyperlink"/>
                <w:rFonts w:ascii="Avenir Book" w:hAnsi="Avenir Book"/>
                <w:bCs/>
                <w:color w:val="FF0000"/>
                <w:sz w:val="20"/>
                <w:szCs w:val="20"/>
                <w:u w:val="none"/>
              </w:rPr>
              <w:t xml:space="preserve">(Drama) </w:t>
            </w:r>
          </w:p>
          <w:p w14:paraId="7E15E3B9" w14:textId="77777777" w:rsidR="0009033B" w:rsidRPr="00BA18B5" w:rsidRDefault="0009033B" w:rsidP="00C87903">
            <w:pPr>
              <w:rPr>
                <w:rStyle w:val="Hyperlink"/>
                <w:rFonts w:ascii="Avenir Book" w:hAnsi="Avenir Book"/>
                <w:bCs/>
                <w:color w:val="0070C0"/>
                <w:sz w:val="20"/>
                <w:szCs w:val="20"/>
                <w:u w:val="none"/>
              </w:rPr>
            </w:pPr>
            <w:r w:rsidRPr="00BA18B5">
              <w:rPr>
                <w:rStyle w:val="Hyperlink"/>
                <w:rFonts w:ascii="Avenir Book" w:hAnsi="Avenir Book"/>
                <w:bCs/>
                <w:color w:val="auto"/>
                <w:sz w:val="20"/>
                <w:szCs w:val="20"/>
                <w:u w:val="none"/>
              </w:rPr>
              <w:t>from “Black Beauty”</w:t>
            </w:r>
            <w:r w:rsidRPr="00BA18B5">
              <w:rPr>
                <w:rStyle w:val="Hyperlink"/>
                <w:rFonts w:ascii="Avenir Book" w:hAnsi="Avenir Book"/>
                <w:bCs/>
                <w:i/>
                <w:iCs/>
                <w:color w:val="auto"/>
                <w:sz w:val="20"/>
                <w:szCs w:val="20"/>
                <w:u w:val="none"/>
              </w:rPr>
              <w:t xml:space="preserve"> </w:t>
            </w:r>
            <w:r w:rsidRPr="00BA18B5">
              <w:rPr>
                <w:rStyle w:val="Hyperlink"/>
                <w:rFonts w:ascii="Avenir Book" w:hAnsi="Avenir Book"/>
                <w:b/>
                <w:color w:val="0070C0"/>
                <w:sz w:val="20"/>
                <w:szCs w:val="20"/>
                <w:u w:val="none"/>
              </w:rPr>
              <w:t>by Anna Sewell</w:t>
            </w:r>
            <w:r w:rsidRPr="00BA18B5">
              <w:rPr>
                <w:rStyle w:val="Hyperlink"/>
                <w:rFonts w:ascii="Avenir Book" w:hAnsi="Avenir Book"/>
                <w:bCs/>
                <w:color w:val="0070C0"/>
                <w:sz w:val="20"/>
                <w:szCs w:val="20"/>
                <w:u w:val="none"/>
              </w:rPr>
              <w:t xml:space="preserve"> </w:t>
            </w:r>
            <w:r w:rsidRPr="00BA18B5">
              <w:rPr>
                <w:rStyle w:val="Hyperlink"/>
                <w:rFonts w:ascii="Avenir Book" w:hAnsi="Avenir Book"/>
                <w:bCs/>
                <w:color w:val="FF0000"/>
                <w:sz w:val="20"/>
                <w:szCs w:val="20"/>
                <w:u w:val="none"/>
              </w:rPr>
              <w:t>(Novel Excerpt)</w:t>
            </w:r>
          </w:p>
          <w:p w14:paraId="28CE2B3E" w14:textId="77777777" w:rsidR="0009033B" w:rsidRPr="00BA18B5" w:rsidRDefault="0009033B" w:rsidP="00C87903">
            <w:pPr>
              <w:rPr>
                <w:rStyle w:val="Hyperlink"/>
                <w:rFonts w:ascii="Avenir Book" w:hAnsi="Avenir Book"/>
                <w:bCs/>
                <w:color w:val="auto"/>
                <w:sz w:val="20"/>
                <w:szCs w:val="20"/>
                <w:u w:val="none"/>
              </w:rPr>
            </w:pPr>
          </w:p>
          <w:p w14:paraId="085DA6E5" w14:textId="77777777" w:rsidR="0009033B" w:rsidRDefault="0009033B" w:rsidP="00C87903">
            <w:pPr>
              <w:rPr>
                <w:rFonts w:ascii="Avenir Book" w:hAnsi="Avenir Book"/>
                <w:b/>
                <w:bCs/>
                <w:color w:val="0070C0"/>
                <w:sz w:val="20"/>
                <w:szCs w:val="20"/>
              </w:rPr>
            </w:pPr>
            <w:r w:rsidRPr="00C12F4A">
              <w:rPr>
                <w:rFonts w:ascii="Avenir Book" w:hAnsi="Avenir Book"/>
                <w:b/>
                <w:bCs/>
                <w:color w:val="7030A0"/>
                <w:sz w:val="20"/>
                <w:szCs w:val="20"/>
                <w:u w:val="single"/>
              </w:rPr>
              <w:t>Week 1:</w:t>
            </w:r>
            <w:r w:rsidRPr="00C12F4A">
              <w:rPr>
                <w:rFonts w:ascii="Avenir Book" w:hAnsi="Avenir Book"/>
                <w:b/>
                <w:bCs/>
                <w:color w:val="7030A0"/>
                <w:sz w:val="20"/>
                <w:szCs w:val="20"/>
              </w:rPr>
              <w:t xml:space="preserve"> </w:t>
            </w:r>
            <w:r>
              <w:rPr>
                <w:rFonts w:ascii="Avenir Book" w:hAnsi="Avenir Book"/>
                <w:b/>
                <w:bCs/>
                <w:color w:val="0070C0"/>
                <w:sz w:val="20"/>
                <w:szCs w:val="20"/>
              </w:rPr>
              <w:t>Lesson 6 Reteaching</w:t>
            </w:r>
          </w:p>
          <w:p w14:paraId="0BD8499B" w14:textId="77777777" w:rsidR="0009033B" w:rsidRPr="00DF2D4F" w:rsidRDefault="0009033B" w:rsidP="0009033B">
            <w:pPr>
              <w:pStyle w:val="ListParagraph"/>
              <w:numPr>
                <w:ilvl w:val="0"/>
                <w:numId w:val="4"/>
              </w:numPr>
              <w:spacing w:after="0" w:line="240" w:lineRule="auto"/>
              <w:rPr>
                <w:rFonts w:ascii="Avenir Book" w:hAnsi="Avenir Book"/>
                <w:b/>
                <w:bCs/>
                <w:color w:val="0070C0"/>
                <w:sz w:val="20"/>
                <w:szCs w:val="20"/>
              </w:rPr>
            </w:pPr>
            <w:r w:rsidRPr="00DF2D4F">
              <w:rPr>
                <w:rFonts w:ascii="Avenir Book" w:hAnsi="Avenir Book"/>
                <w:b/>
                <w:bCs/>
                <w:color w:val="0070C0"/>
                <w:sz w:val="20"/>
                <w:szCs w:val="20"/>
              </w:rPr>
              <w:t xml:space="preserve">Teacher Edition: </w:t>
            </w:r>
            <w:hyperlink r:id="rId6" w:history="1">
              <w:r w:rsidRPr="00DF2D4F">
                <w:rPr>
                  <w:rStyle w:val="Hyperlink"/>
                  <w:rFonts w:ascii="Avenir Book" w:hAnsi="Avenir Book"/>
                  <w:b/>
                  <w:bCs/>
                  <w:sz w:val="20"/>
                  <w:szCs w:val="20"/>
                </w:rPr>
                <w:t>Comparing and Contrasting Setting and Events</w:t>
              </w:r>
            </w:hyperlink>
          </w:p>
          <w:p w14:paraId="038C6B72" w14:textId="77777777" w:rsidR="0009033B" w:rsidRPr="00DF2D4F" w:rsidRDefault="0009033B" w:rsidP="0009033B">
            <w:pPr>
              <w:pStyle w:val="ListParagraph"/>
              <w:numPr>
                <w:ilvl w:val="0"/>
                <w:numId w:val="4"/>
              </w:numPr>
              <w:spacing w:after="0" w:line="240" w:lineRule="auto"/>
              <w:rPr>
                <w:rFonts w:ascii="Avenir Book" w:hAnsi="Avenir Book"/>
                <w:b/>
                <w:bCs/>
                <w:color w:val="0070C0"/>
                <w:sz w:val="20"/>
                <w:szCs w:val="20"/>
              </w:rPr>
            </w:pPr>
            <w:r w:rsidRPr="00DF2D4F">
              <w:rPr>
                <w:rFonts w:ascii="Avenir Book" w:hAnsi="Avenir Book"/>
                <w:b/>
                <w:bCs/>
                <w:color w:val="0070C0"/>
                <w:sz w:val="20"/>
                <w:szCs w:val="20"/>
              </w:rPr>
              <w:t xml:space="preserve">Student Edition: </w:t>
            </w:r>
            <w:hyperlink r:id="rId7" w:history="1">
              <w:r w:rsidRPr="00DF2D4F">
                <w:rPr>
                  <w:rStyle w:val="Hyperlink"/>
                  <w:rFonts w:ascii="Avenir Book" w:hAnsi="Avenir Book"/>
                  <w:b/>
                  <w:bCs/>
                  <w:sz w:val="20"/>
                  <w:szCs w:val="20"/>
                </w:rPr>
                <w:t>Comparing  and Contrasting Setting and Events</w:t>
              </w:r>
            </w:hyperlink>
          </w:p>
          <w:p w14:paraId="3D02A75E" w14:textId="77777777" w:rsidR="0009033B" w:rsidRDefault="0009033B" w:rsidP="00C87903">
            <w:pPr>
              <w:rPr>
                <w:rFonts w:ascii="Avenir Book" w:hAnsi="Avenir Book"/>
                <w:b/>
                <w:bCs/>
                <w:color w:val="0070C0"/>
                <w:sz w:val="20"/>
                <w:szCs w:val="20"/>
              </w:rPr>
            </w:pPr>
          </w:p>
          <w:p w14:paraId="29DB8868" w14:textId="77777777" w:rsidR="0009033B" w:rsidRPr="00BA18B5" w:rsidRDefault="0009033B" w:rsidP="00C87903">
            <w:pPr>
              <w:rPr>
                <w:rFonts w:ascii="Avenir Book" w:hAnsi="Avenir Book"/>
                <w:b/>
                <w:bCs/>
                <w:color w:val="0070C0"/>
                <w:sz w:val="20"/>
                <w:szCs w:val="20"/>
              </w:rPr>
            </w:pPr>
            <w:r w:rsidRPr="00C12F4A">
              <w:rPr>
                <w:rFonts w:ascii="Avenir Book" w:hAnsi="Avenir Book"/>
                <w:b/>
                <w:bCs/>
                <w:color w:val="7030A0"/>
                <w:sz w:val="20"/>
                <w:szCs w:val="20"/>
                <w:u w:val="single"/>
              </w:rPr>
              <w:t>Week 2</w:t>
            </w:r>
            <w:r>
              <w:rPr>
                <w:rFonts w:ascii="Avenir Book" w:hAnsi="Avenir Book"/>
                <w:b/>
                <w:bCs/>
                <w:color w:val="0070C0"/>
                <w:sz w:val="20"/>
                <w:szCs w:val="20"/>
              </w:rPr>
              <w:t xml:space="preserve">: </w:t>
            </w:r>
            <w:r w:rsidRPr="00BA18B5">
              <w:rPr>
                <w:rFonts w:ascii="Avenir Book" w:hAnsi="Avenir Book"/>
                <w:b/>
                <w:bCs/>
                <w:color w:val="0070C0"/>
                <w:sz w:val="20"/>
                <w:szCs w:val="20"/>
              </w:rPr>
              <w:t xml:space="preserve">Lesson 6: Describing Plot  </w:t>
            </w:r>
          </w:p>
          <w:p w14:paraId="660CCDA7" w14:textId="77777777" w:rsidR="0009033B" w:rsidRPr="00BA18B5" w:rsidRDefault="000613E5" w:rsidP="0009033B">
            <w:pPr>
              <w:pStyle w:val="ListParagraph"/>
              <w:numPr>
                <w:ilvl w:val="0"/>
                <w:numId w:val="2"/>
              </w:numPr>
              <w:spacing w:after="0" w:line="240" w:lineRule="auto"/>
              <w:rPr>
                <w:rFonts w:ascii="Avenir Book" w:hAnsi="Avenir Book"/>
                <w:b/>
                <w:bCs/>
                <w:color w:val="0070C0"/>
                <w:sz w:val="20"/>
                <w:szCs w:val="20"/>
                <w:u w:val="single"/>
              </w:rPr>
            </w:pPr>
            <w:hyperlink r:id="rId8">
              <w:r w:rsidR="0009033B" w:rsidRPr="00BA18B5">
                <w:rPr>
                  <w:rStyle w:val="Hyperlink"/>
                  <w:rFonts w:ascii="Avenir Book" w:hAnsi="Avenir Book"/>
                  <w:b/>
                  <w:bCs/>
                  <w:sz w:val="20"/>
                  <w:szCs w:val="20"/>
                </w:rPr>
                <w:t xml:space="preserve">Lesson 6 Teacher Resources Here </w:t>
              </w:r>
            </w:hyperlink>
          </w:p>
          <w:p w14:paraId="143A71A3" w14:textId="77777777" w:rsidR="0009033B" w:rsidRPr="00BA18B5" w:rsidRDefault="000613E5" w:rsidP="0009033B">
            <w:pPr>
              <w:pStyle w:val="ListParagraph"/>
              <w:numPr>
                <w:ilvl w:val="0"/>
                <w:numId w:val="2"/>
              </w:numPr>
              <w:spacing w:after="0" w:line="240" w:lineRule="auto"/>
              <w:rPr>
                <w:rStyle w:val="Hyperlink"/>
                <w:rFonts w:ascii="Avenir Book" w:hAnsi="Avenir Book"/>
                <w:b/>
                <w:bCs/>
                <w:color w:val="0070C0"/>
                <w:sz w:val="20"/>
                <w:szCs w:val="20"/>
              </w:rPr>
            </w:pPr>
            <w:hyperlink r:id="rId9">
              <w:r w:rsidR="0009033B" w:rsidRPr="00BA18B5">
                <w:rPr>
                  <w:rStyle w:val="Hyperlink"/>
                  <w:rFonts w:ascii="Avenir Book" w:hAnsi="Avenir Book"/>
                  <w:b/>
                  <w:bCs/>
                  <w:sz w:val="20"/>
                  <w:szCs w:val="20"/>
                </w:rPr>
                <w:t>Lesson 6 Student</w:t>
              </w:r>
              <w:r w:rsidR="0009033B" w:rsidRPr="00BA18B5">
                <w:rPr>
                  <w:rStyle w:val="Hyperlink"/>
                  <w:rFonts w:ascii="Avenir Book" w:hAnsi="Avenir Book"/>
                  <w:sz w:val="20"/>
                  <w:szCs w:val="20"/>
                </w:rPr>
                <w:t xml:space="preserve"> </w:t>
              </w:r>
              <w:r w:rsidR="0009033B" w:rsidRPr="00BA18B5">
                <w:rPr>
                  <w:rStyle w:val="Hyperlink"/>
                  <w:rFonts w:ascii="Avenir Book" w:hAnsi="Avenir Book"/>
                  <w:b/>
                  <w:bCs/>
                  <w:sz w:val="20"/>
                  <w:szCs w:val="20"/>
                </w:rPr>
                <w:t>Resources Here</w:t>
              </w:r>
            </w:hyperlink>
          </w:p>
          <w:p w14:paraId="21263842" w14:textId="77777777" w:rsidR="0009033B" w:rsidRPr="00BA18B5" w:rsidRDefault="0009033B" w:rsidP="0009033B">
            <w:pPr>
              <w:pStyle w:val="ListParagraph"/>
              <w:numPr>
                <w:ilvl w:val="0"/>
                <w:numId w:val="2"/>
              </w:numPr>
              <w:spacing w:after="0" w:line="240" w:lineRule="auto"/>
              <w:rPr>
                <w:rFonts w:ascii="Avenir Book" w:hAnsi="Avenir Book"/>
                <w:color w:val="0070C0"/>
                <w:sz w:val="20"/>
                <w:szCs w:val="20"/>
                <w:u w:val="single"/>
              </w:rPr>
            </w:pPr>
            <w:r w:rsidRPr="00BA18B5">
              <w:rPr>
                <w:rFonts w:ascii="Avenir Book" w:hAnsi="Avenir Book"/>
                <w:color w:val="0070C0"/>
                <w:sz w:val="20"/>
                <w:szCs w:val="20"/>
              </w:rPr>
              <w:t>Teacher Pages: 49-57</w:t>
            </w:r>
          </w:p>
          <w:p w14:paraId="5248FEBD" w14:textId="77777777" w:rsidR="0009033B" w:rsidRPr="00BA18B5" w:rsidRDefault="0009033B" w:rsidP="0009033B">
            <w:pPr>
              <w:pStyle w:val="ListParagraph"/>
              <w:numPr>
                <w:ilvl w:val="0"/>
                <w:numId w:val="2"/>
              </w:numPr>
              <w:spacing w:after="0" w:line="240" w:lineRule="auto"/>
              <w:rPr>
                <w:rFonts w:ascii="Avenir Book" w:hAnsi="Avenir Book"/>
                <w:color w:val="0070C0"/>
                <w:sz w:val="20"/>
                <w:szCs w:val="20"/>
                <w:u w:val="single"/>
              </w:rPr>
            </w:pPr>
            <w:r w:rsidRPr="00BA18B5">
              <w:rPr>
                <w:rFonts w:ascii="Avenir Book" w:hAnsi="Avenir Book"/>
                <w:color w:val="0070C0"/>
                <w:sz w:val="20"/>
                <w:szCs w:val="20"/>
              </w:rPr>
              <w:t>Student Pages: 53-60</w:t>
            </w:r>
          </w:p>
          <w:p w14:paraId="55616C6E" w14:textId="77777777" w:rsidR="0009033B" w:rsidRPr="00BA18B5" w:rsidRDefault="0009033B" w:rsidP="00C87903">
            <w:pPr>
              <w:rPr>
                <w:rFonts w:ascii="Avenir Book" w:hAnsi="Avenir Book" w:cs="Times New Roman"/>
                <w:bCs/>
                <w:color w:val="0070C0"/>
                <w:sz w:val="20"/>
                <w:szCs w:val="20"/>
              </w:rPr>
            </w:pPr>
            <w:r w:rsidRPr="00BA18B5">
              <w:rPr>
                <w:rFonts w:ascii="Avenir Book" w:hAnsi="Avenir Book" w:cs="Times New Roman"/>
                <w:bCs/>
                <w:color w:val="0070C0"/>
                <w:sz w:val="20"/>
                <w:szCs w:val="20"/>
              </w:rPr>
              <w:t xml:space="preserve"> </w:t>
            </w:r>
          </w:p>
        </w:tc>
        <w:tc>
          <w:tcPr>
            <w:tcW w:w="739" w:type="pct"/>
            <w:shd w:val="clear" w:color="auto" w:fill="E2EFD9" w:themeFill="accent6" w:themeFillTint="33"/>
          </w:tcPr>
          <w:p w14:paraId="158994A6"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lastRenderedPageBreak/>
              <w:t xml:space="preserve">Describe how the plot of a story or drama unfolds, as well as how the characters respond or change as the plot moves toward a resolution.  </w:t>
            </w:r>
          </w:p>
          <w:p w14:paraId="5A18723B" w14:textId="77777777" w:rsidR="0009033B" w:rsidRPr="00BA18B5" w:rsidRDefault="0009033B" w:rsidP="00C87903">
            <w:pPr>
              <w:jc w:val="center"/>
              <w:rPr>
                <w:rFonts w:ascii="Avenir Book" w:hAnsi="Avenir Book"/>
                <w:sz w:val="20"/>
                <w:szCs w:val="20"/>
              </w:rPr>
            </w:pPr>
          </w:p>
          <w:p w14:paraId="76E317AC" w14:textId="77777777" w:rsidR="0009033B" w:rsidRPr="00BA18B5" w:rsidRDefault="0009033B" w:rsidP="00C87903">
            <w:pPr>
              <w:jc w:val="center"/>
              <w:rPr>
                <w:rFonts w:ascii="Avenir Book" w:hAnsi="Avenir Book"/>
                <w:sz w:val="20"/>
                <w:szCs w:val="20"/>
              </w:rPr>
            </w:pPr>
          </w:p>
        </w:tc>
        <w:tc>
          <w:tcPr>
            <w:tcW w:w="570" w:type="pct"/>
            <w:shd w:val="clear" w:color="auto" w:fill="E2EFD9" w:themeFill="accent6" w:themeFillTint="33"/>
          </w:tcPr>
          <w:p w14:paraId="01102450" w14:textId="77777777" w:rsidR="0009033B" w:rsidRPr="00BA18B5" w:rsidRDefault="0009033B" w:rsidP="00C87903">
            <w:pPr>
              <w:jc w:val="center"/>
              <w:rPr>
                <w:rFonts w:ascii="Avenir Book" w:hAnsi="Avenir Book" w:cs="Arial"/>
                <w:b/>
                <w:bCs/>
                <w:sz w:val="20"/>
                <w:szCs w:val="20"/>
              </w:rPr>
            </w:pPr>
            <w:r w:rsidRPr="00BA18B5">
              <w:rPr>
                <w:rFonts w:ascii="Avenir Book" w:hAnsi="Avenir Book" w:cs="Arial"/>
                <w:b/>
                <w:bCs/>
                <w:sz w:val="20"/>
                <w:szCs w:val="20"/>
              </w:rPr>
              <w:t xml:space="preserve">6.RL.KID.3 </w:t>
            </w:r>
          </w:p>
          <w:p w14:paraId="634DCA3B" w14:textId="77777777" w:rsidR="0009033B" w:rsidRPr="00BA18B5" w:rsidRDefault="0009033B" w:rsidP="00C87903">
            <w:pPr>
              <w:jc w:val="center"/>
              <w:rPr>
                <w:rFonts w:ascii="Avenir Book" w:hAnsi="Avenir Book" w:cs="Arial"/>
                <w:b/>
                <w:bCs/>
                <w:sz w:val="20"/>
                <w:szCs w:val="20"/>
              </w:rPr>
            </w:pPr>
          </w:p>
          <w:p w14:paraId="3A5429FA" w14:textId="77777777" w:rsidR="0009033B" w:rsidRPr="00BA18B5" w:rsidRDefault="0009033B" w:rsidP="00C87903">
            <w:pPr>
              <w:jc w:val="center"/>
              <w:rPr>
                <w:rFonts w:ascii="Avenir Book" w:hAnsi="Avenir Book"/>
                <w:b/>
                <w:bCs/>
                <w:sz w:val="20"/>
                <w:szCs w:val="20"/>
              </w:rPr>
            </w:pPr>
          </w:p>
        </w:tc>
        <w:tc>
          <w:tcPr>
            <w:tcW w:w="486" w:type="pct"/>
            <w:shd w:val="clear" w:color="auto" w:fill="E2EFD9" w:themeFill="accent6" w:themeFillTint="33"/>
          </w:tcPr>
          <w:p w14:paraId="49DB3A61"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t>Unit 2</w:t>
            </w:r>
          </w:p>
          <w:p w14:paraId="7A5B7DEA" w14:textId="77777777" w:rsidR="0009033B" w:rsidRPr="00BA18B5" w:rsidRDefault="0009033B" w:rsidP="00C87903">
            <w:pPr>
              <w:jc w:val="center"/>
              <w:rPr>
                <w:rFonts w:ascii="Avenir Book" w:hAnsi="Avenir Book"/>
                <w:sz w:val="20"/>
                <w:szCs w:val="20"/>
              </w:rPr>
            </w:pPr>
          </w:p>
          <w:p w14:paraId="22FA82AE"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t>WEEK 1</w:t>
            </w:r>
          </w:p>
          <w:p w14:paraId="7F740CAC" w14:textId="77777777" w:rsidR="0009033B" w:rsidRPr="00BA18B5" w:rsidRDefault="0009033B" w:rsidP="00C87903">
            <w:pPr>
              <w:jc w:val="center"/>
              <w:rPr>
                <w:rFonts w:ascii="Avenir Book" w:hAnsi="Avenir Book"/>
                <w:sz w:val="20"/>
                <w:szCs w:val="20"/>
              </w:rPr>
            </w:pPr>
          </w:p>
          <w:p w14:paraId="22171CEB"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t>Ready Reading</w:t>
            </w:r>
          </w:p>
        </w:tc>
        <w:tc>
          <w:tcPr>
            <w:tcW w:w="590" w:type="pct"/>
            <w:shd w:val="clear" w:color="auto" w:fill="E2EFD9" w:themeFill="accent6" w:themeFillTint="33"/>
          </w:tcPr>
          <w:p w14:paraId="6BBD35B7"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t>October 18</w:t>
            </w:r>
            <w:r w:rsidRPr="00BA18B5">
              <w:rPr>
                <w:rFonts w:ascii="Avenir Book" w:hAnsi="Avenir Book"/>
                <w:sz w:val="20"/>
                <w:szCs w:val="20"/>
                <w:vertAlign w:val="superscript"/>
              </w:rPr>
              <w:t>th</w:t>
            </w:r>
            <w:r w:rsidRPr="00BA18B5">
              <w:rPr>
                <w:rFonts w:ascii="Avenir Book" w:hAnsi="Avenir Book"/>
                <w:sz w:val="20"/>
                <w:szCs w:val="20"/>
              </w:rPr>
              <w:t>-</w:t>
            </w:r>
            <w:proofErr w:type="gramStart"/>
            <w:r w:rsidRPr="00BA18B5">
              <w:rPr>
                <w:rFonts w:ascii="Avenir Book" w:hAnsi="Avenir Book"/>
                <w:sz w:val="20"/>
                <w:szCs w:val="20"/>
              </w:rPr>
              <w:t>29nd</w:t>
            </w:r>
            <w:proofErr w:type="gramEnd"/>
          </w:p>
        </w:tc>
      </w:tr>
      <w:tr w:rsidR="0009033B" w:rsidRPr="00BA18B5" w14:paraId="7A6A091E" w14:textId="77777777" w:rsidTr="0009033B">
        <w:trPr>
          <w:trHeight w:val="353"/>
        </w:trPr>
        <w:tc>
          <w:tcPr>
            <w:tcW w:w="5000" w:type="pct"/>
            <w:gridSpan w:val="5"/>
            <w:shd w:val="clear" w:color="auto" w:fill="00B0F0"/>
            <w:vAlign w:val="center"/>
          </w:tcPr>
          <w:p w14:paraId="6F90F45F" w14:textId="77777777" w:rsidR="0009033B" w:rsidRDefault="0009033B" w:rsidP="0009033B">
            <w:pPr>
              <w:jc w:val="center"/>
              <w:rPr>
                <w:rFonts w:ascii="Copperplate Gothic Bold" w:hAnsi="Copperplate Gothic Bold"/>
                <w:b/>
                <w:bCs/>
                <w:color w:val="000000" w:themeColor="text1"/>
                <w:sz w:val="24"/>
                <w:szCs w:val="24"/>
              </w:rPr>
            </w:pPr>
          </w:p>
          <w:p w14:paraId="2758E4B2" w14:textId="418C8A37" w:rsidR="0009033B" w:rsidRDefault="0009033B" w:rsidP="0009033B">
            <w:pPr>
              <w:jc w:val="center"/>
              <w:rPr>
                <w:rFonts w:ascii="Copperplate Gothic Bold" w:hAnsi="Copperplate Gothic Bold"/>
                <w:b/>
                <w:bCs/>
                <w:color w:val="000000" w:themeColor="text1"/>
                <w:sz w:val="24"/>
                <w:szCs w:val="24"/>
              </w:rPr>
            </w:pPr>
            <w:r w:rsidRPr="0009033B">
              <w:rPr>
                <w:rFonts w:ascii="Copperplate Gothic Bold" w:hAnsi="Copperplate Gothic Bold"/>
                <w:b/>
                <w:bCs/>
                <w:color w:val="000000" w:themeColor="text1"/>
                <w:sz w:val="24"/>
                <w:szCs w:val="24"/>
              </w:rPr>
              <w:t>COMMON FORMATIVE ASSESSMENT #1 – October 2</w:t>
            </w:r>
            <w:r w:rsidR="00BE5309">
              <w:rPr>
                <w:rFonts w:ascii="Copperplate Gothic Bold" w:hAnsi="Copperplate Gothic Bold"/>
                <w:b/>
                <w:bCs/>
                <w:color w:val="000000" w:themeColor="text1"/>
                <w:sz w:val="24"/>
                <w:szCs w:val="24"/>
              </w:rPr>
              <w:t>8</w:t>
            </w:r>
            <w:r w:rsidRPr="0009033B">
              <w:rPr>
                <w:rFonts w:ascii="Copperplate Gothic Bold" w:hAnsi="Copperplate Gothic Bold"/>
                <w:b/>
                <w:bCs/>
                <w:color w:val="000000" w:themeColor="text1"/>
                <w:sz w:val="24"/>
                <w:szCs w:val="24"/>
              </w:rPr>
              <w:t>, 2021</w:t>
            </w:r>
          </w:p>
          <w:p w14:paraId="49631D5B" w14:textId="26FBDCF8" w:rsidR="0009033B" w:rsidRPr="0009033B" w:rsidRDefault="0009033B" w:rsidP="0009033B">
            <w:pPr>
              <w:jc w:val="center"/>
              <w:rPr>
                <w:rFonts w:ascii="Copperplate Gothic Bold" w:hAnsi="Copperplate Gothic Bold"/>
                <w:sz w:val="24"/>
                <w:szCs w:val="24"/>
              </w:rPr>
            </w:pPr>
          </w:p>
        </w:tc>
      </w:tr>
      <w:tr w:rsidR="0009033B" w:rsidRPr="00BA18B5" w14:paraId="567AE292" w14:textId="77777777" w:rsidTr="0009033B">
        <w:trPr>
          <w:trHeight w:val="4094"/>
        </w:trPr>
        <w:tc>
          <w:tcPr>
            <w:tcW w:w="2615" w:type="pct"/>
            <w:shd w:val="clear" w:color="auto" w:fill="E2EFD9" w:themeFill="accent6" w:themeFillTint="33"/>
          </w:tcPr>
          <w:p w14:paraId="50ECB4AA" w14:textId="77777777" w:rsidR="0009033B" w:rsidRPr="00BA18B5" w:rsidRDefault="0009033B" w:rsidP="00C87903">
            <w:pPr>
              <w:rPr>
                <w:rStyle w:val="Hyperlink"/>
                <w:rFonts w:ascii="Avenir Book" w:hAnsi="Avenir Book"/>
                <w:b/>
                <w:color w:val="FF0000"/>
                <w:sz w:val="20"/>
                <w:szCs w:val="20"/>
                <w:u w:val="none"/>
              </w:rPr>
            </w:pPr>
            <w:r w:rsidRPr="00BA18B5">
              <w:rPr>
                <w:rStyle w:val="Hyperlink"/>
                <w:rFonts w:ascii="Avenir Book" w:hAnsi="Avenir Book"/>
                <w:b/>
                <w:color w:val="FF0000"/>
                <w:sz w:val="20"/>
                <w:szCs w:val="20"/>
                <w:u w:val="none"/>
              </w:rPr>
              <w:t>Ready Reading (Main Text)</w:t>
            </w:r>
          </w:p>
          <w:p w14:paraId="23DBC5D6" w14:textId="77777777" w:rsidR="0009033B" w:rsidRPr="00BA18B5" w:rsidRDefault="0009033B" w:rsidP="00C87903">
            <w:pPr>
              <w:rPr>
                <w:rStyle w:val="Hyperlink"/>
                <w:rFonts w:ascii="Avenir Book" w:hAnsi="Avenir Book"/>
                <w:b/>
                <w:color w:val="0070C0"/>
                <w:sz w:val="20"/>
                <w:szCs w:val="20"/>
                <w:u w:val="none"/>
              </w:rPr>
            </w:pPr>
            <w:r w:rsidRPr="00BA18B5">
              <w:rPr>
                <w:rStyle w:val="Hyperlink"/>
                <w:rFonts w:ascii="Avenir Book" w:hAnsi="Avenir Book"/>
                <w:bCs/>
                <w:color w:val="auto"/>
                <w:sz w:val="20"/>
                <w:szCs w:val="20"/>
                <w:u w:val="none"/>
              </w:rPr>
              <w:t xml:space="preserve">“Atlantis: Lost City?” </w:t>
            </w:r>
            <w:r w:rsidRPr="00BA18B5">
              <w:rPr>
                <w:rStyle w:val="Hyperlink"/>
                <w:rFonts w:ascii="Avenir Book" w:hAnsi="Avenir Book"/>
                <w:bCs/>
                <w:i/>
                <w:iCs/>
                <w:color w:val="auto"/>
                <w:sz w:val="20"/>
                <w:szCs w:val="20"/>
                <w:u w:val="none"/>
              </w:rPr>
              <w:t xml:space="preserve"> </w:t>
            </w:r>
            <w:r w:rsidRPr="00BA18B5">
              <w:rPr>
                <w:rStyle w:val="Hyperlink"/>
                <w:rFonts w:ascii="Avenir Book" w:hAnsi="Avenir Book"/>
                <w:b/>
                <w:color w:val="0070C0"/>
                <w:sz w:val="20"/>
                <w:szCs w:val="20"/>
                <w:u w:val="none"/>
              </w:rPr>
              <w:t>by</w:t>
            </w:r>
            <w:r w:rsidRPr="00BA18B5">
              <w:rPr>
                <w:rStyle w:val="Hyperlink"/>
                <w:rFonts w:ascii="Avenir Book" w:hAnsi="Avenir Book"/>
                <w:b/>
                <w:i/>
                <w:iCs/>
                <w:color w:val="0070C0"/>
                <w:sz w:val="20"/>
                <w:szCs w:val="20"/>
                <w:u w:val="none"/>
              </w:rPr>
              <w:t xml:space="preserve"> </w:t>
            </w:r>
            <w:r w:rsidRPr="00BA18B5">
              <w:rPr>
                <w:rStyle w:val="Hyperlink"/>
                <w:rFonts w:ascii="Avenir Book" w:hAnsi="Avenir Book"/>
                <w:b/>
                <w:color w:val="0070C0"/>
                <w:sz w:val="20"/>
                <w:szCs w:val="20"/>
                <w:u w:val="none"/>
              </w:rPr>
              <w:t>Julio Gonzalez</w:t>
            </w:r>
          </w:p>
          <w:p w14:paraId="414161AF" w14:textId="77777777" w:rsidR="0009033B" w:rsidRPr="00BA18B5" w:rsidRDefault="0009033B" w:rsidP="00C87903">
            <w:pPr>
              <w:rPr>
                <w:rStyle w:val="Hyperlink"/>
                <w:rFonts w:ascii="Avenir Book" w:hAnsi="Avenir Book"/>
                <w:bCs/>
                <w:i/>
                <w:iCs/>
                <w:color w:val="auto"/>
                <w:sz w:val="20"/>
                <w:szCs w:val="20"/>
                <w:u w:val="none"/>
              </w:rPr>
            </w:pPr>
            <w:r w:rsidRPr="00BA18B5">
              <w:rPr>
                <w:rStyle w:val="Hyperlink"/>
                <w:rFonts w:ascii="Avenir Book" w:hAnsi="Avenir Book"/>
                <w:bCs/>
                <w:color w:val="FF0000"/>
                <w:sz w:val="20"/>
                <w:szCs w:val="20"/>
                <w:u w:val="none"/>
              </w:rPr>
              <w:t>(Historical Account)</w:t>
            </w:r>
          </w:p>
          <w:p w14:paraId="044D403C" w14:textId="77777777" w:rsidR="0009033B" w:rsidRPr="00BA18B5" w:rsidRDefault="0009033B" w:rsidP="00C87903">
            <w:pPr>
              <w:rPr>
                <w:rStyle w:val="Hyperlink"/>
                <w:rFonts w:ascii="Avenir Book" w:hAnsi="Avenir Book"/>
                <w:b/>
                <w:color w:val="0070C0"/>
                <w:sz w:val="20"/>
                <w:szCs w:val="20"/>
                <w:u w:val="none"/>
              </w:rPr>
            </w:pPr>
            <w:r w:rsidRPr="00BA18B5">
              <w:rPr>
                <w:rStyle w:val="Hyperlink"/>
                <w:rFonts w:ascii="Avenir Book" w:hAnsi="Avenir Book"/>
                <w:bCs/>
                <w:color w:val="auto"/>
                <w:sz w:val="20"/>
                <w:szCs w:val="20"/>
                <w:u w:val="none"/>
              </w:rPr>
              <w:t>“Seven Cities of Gold”</w:t>
            </w:r>
            <w:r w:rsidRPr="00BA18B5">
              <w:rPr>
                <w:rStyle w:val="Hyperlink"/>
                <w:rFonts w:ascii="Avenir Book" w:hAnsi="Avenir Book"/>
                <w:bCs/>
                <w:i/>
                <w:iCs/>
                <w:color w:val="auto"/>
                <w:sz w:val="20"/>
                <w:szCs w:val="20"/>
                <w:u w:val="none"/>
              </w:rPr>
              <w:t xml:space="preserve"> </w:t>
            </w:r>
            <w:r w:rsidRPr="00BA18B5">
              <w:rPr>
                <w:rStyle w:val="Hyperlink"/>
                <w:rFonts w:ascii="Avenir Book" w:hAnsi="Avenir Book"/>
                <w:b/>
                <w:color w:val="0070C0"/>
                <w:sz w:val="20"/>
                <w:szCs w:val="20"/>
                <w:u w:val="none"/>
              </w:rPr>
              <w:t xml:space="preserve">by Claudio </w:t>
            </w:r>
            <w:proofErr w:type="spellStart"/>
            <w:r w:rsidRPr="00BA18B5">
              <w:rPr>
                <w:rStyle w:val="Hyperlink"/>
                <w:rFonts w:ascii="Avenir Book" w:hAnsi="Avenir Book"/>
                <w:b/>
                <w:color w:val="0070C0"/>
                <w:sz w:val="20"/>
                <w:szCs w:val="20"/>
                <w:u w:val="none"/>
              </w:rPr>
              <w:t>Vandango</w:t>
            </w:r>
            <w:proofErr w:type="spellEnd"/>
            <w:r w:rsidRPr="00BA18B5">
              <w:rPr>
                <w:rStyle w:val="Hyperlink"/>
                <w:rFonts w:ascii="Avenir Book" w:hAnsi="Avenir Book"/>
                <w:b/>
                <w:color w:val="0070C0"/>
                <w:sz w:val="20"/>
                <w:szCs w:val="20"/>
                <w:u w:val="none"/>
              </w:rPr>
              <w:t xml:space="preserve"> </w:t>
            </w:r>
          </w:p>
          <w:p w14:paraId="22A5E01E" w14:textId="77777777" w:rsidR="0009033B" w:rsidRPr="00BA18B5" w:rsidRDefault="0009033B" w:rsidP="00C87903">
            <w:pPr>
              <w:rPr>
                <w:rStyle w:val="Hyperlink"/>
                <w:rFonts w:ascii="Avenir Book" w:hAnsi="Avenir Book"/>
                <w:b/>
                <w:color w:val="0070C0"/>
                <w:sz w:val="20"/>
                <w:szCs w:val="20"/>
                <w:u w:val="none"/>
              </w:rPr>
            </w:pPr>
            <w:r w:rsidRPr="00BA18B5">
              <w:rPr>
                <w:rStyle w:val="Hyperlink"/>
                <w:rFonts w:ascii="Avenir Book" w:hAnsi="Avenir Book"/>
                <w:b/>
                <w:color w:val="FF0000"/>
                <w:sz w:val="20"/>
                <w:szCs w:val="20"/>
                <w:u w:val="none"/>
              </w:rPr>
              <w:t>(</w:t>
            </w:r>
            <w:r w:rsidRPr="00BA18B5">
              <w:rPr>
                <w:rStyle w:val="Hyperlink"/>
                <w:rFonts w:ascii="Avenir Book" w:hAnsi="Avenir Book"/>
                <w:color w:val="FF0000"/>
                <w:sz w:val="20"/>
                <w:szCs w:val="20"/>
                <w:u w:val="none"/>
              </w:rPr>
              <w:t xml:space="preserve">Historical Account) </w:t>
            </w:r>
          </w:p>
          <w:p w14:paraId="509399B7" w14:textId="77777777" w:rsidR="0009033B" w:rsidRPr="00BA18B5" w:rsidRDefault="0009033B" w:rsidP="00C87903">
            <w:pPr>
              <w:rPr>
                <w:rStyle w:val="Hyperlink"/>
                <w:rFonts w:ascii="Avenir Book" w:hAnsi="Avenir Book"/>
                <w:bCs/>
                <w:i/>
                <w:iCs/>
                <w:color w:val="auto"/>
                <w:sz w:val="20"/>
                <w:szCs w:val="20"/>
                <w:u w:val="none"/>
              </w:rPr>
            </w:pPr>
            <w:r w:rsidRPr="00BA18B5">
              <w:rPr>
                <w:rStyle w:val="Hyperlink"/>
                <w:rFonts w:ascii="Avenir Book" w:hAnsi="Avenir Book"/>
                <w:bCs/>
                <w:color w:val="auto"/>
                <w:sz w:val="20"/>
                <w:szCs w:val="20"/>
                <w:u w:val="none"/>
              </w:rPr>
              <w:t>“The Search for El Dorado”</w:t>
            </w:r>
            <w:r w:rsidRPr="00BA18B5">
              <w:rPr>
                <w:rStyle w:val="Hyperlink"/>
                <w:rFonts w:ascii="Avenir Book" w:hAnsi="Avenir Book"/>
                <w:b/>
                <w:color w:val="0070C0"/>
                <w:sz w:val="20"/>
                <w:szCs w:val="20"/>
                <w:u w:val="none"/>
              </w:rPr>
              <w:t xml:space="preserve"> by Lauren Octavio </w:t>
            </w:r>
            <w:r w:rsidRPr="00BA18B5">
              <w:rPr>
                <w:rStyle w:val="Hyperlink"/>
                <w:rFonts w:ascii="Avenir Book" w:hAnsi="Avenir Book"/>
                <w:b/>
                <w:color w:val="FF0000"/>
                <w:sz w:val="20"/>
                <w:szCs w:val="20"/>
                <w:u w:val="none"/>
              </w:rPr>
              <w:t>(</w:t>
            </w:r>
            <w:r w:rsidRPr="00BA18B5">
              <w:rPr>
                <w:rStyle w:val="Hyperlink"/>
                <w:rFonts w:ascii="Avenir Book" w:hAnsi="Avenir Book"/>
                <w:color w:val="FF0000"/>
                <w:sz w:val="20"/>
                <w:szCs w:val="20"/>
                <w:u w:val="none"/>
              </w:rPr>
              <w:t xml:space="preserve">Historical Account) </w:t>
            </w:r>
          </w:p>
          <w:p w14:paraId="497CF1DF" w14:textId="77777777" w:rsidR="0009033B" w:rsidRDefault="0009033B" w:rsidP="00C87903">
            <w:pPr>
              <w:rPr>
                <w:rStyle w:val="Hyperlink"/>
                <w:rFonts w:ascii="Avenir Book" w:hAnsi="Avenir Book"/>
                <w:bCs/>
                <w:color w:val="FF0000"/>
                <w:sz w:val="20"/>
                <w:szCs w:val="20"/>
                <w:u w:val="none"/>
              </w:rPr>
            </w:pPr>
          </w:p>
          <w:p w14:paraId="5957E388" w14:textId="77777777" w:rsidR="0009033B" w:rsidRPr="00DF2D4F" w:rsidRDefault="0009033B" w:rsidP="00C87903">
            <w:pPr>
              <w:rPr>
                <w:rStyle w:val="Hyperlink"/>
                <w:rFonts w:ascii="Avenir Book" w:hAnsi="Avenir Book"/>
                <w:b/>
                <w:color w:val="0070C0"/>
                <w:sz w:val="20"/>
                <w:szCs w:val="20"/>
                <w:u w:val="none"/>
              </w:rPr>
            </w:pPr>
            <w:r w:rsidRPr="00C12F4A">
              <w:rPr>
                <w:rStyle w:val="Hyperlink"/>
                <w:rFonts w:ascii="Avenir Book" w:hAnsi="Avenir Book"/>
                <w:b/>
                <w:color w:val="7030A0"/>
                <w:sz w:val="20"/>
                <w:szCs w:val="20"/>
              </w:rPr>
              <w:t>W</w:t>
            </w:r>
            <w:r w:rsidRPr="00C12F4A">
              <w:rPr>
                <w:rStyle w:val="Hyperlink"/>
                <w:b/>
                <w:color w:val="7030A0"/>
              </w:rPr>
              <w:t>eek 1</w:t>
            </w:r>
            <w:r w:rsidRPr="00C12F4A">
              <w:rPr>
                <w:rStyle w:val="Hyperlink"/>
                <w:u w:val="none"/>
              </w:rPr>
              <w:t xml:space="preserve">: </w:t>
            </w:r>
            <w:r w:rsidRPr="00C12F4A">
              <w:rPr>
                <w:rStyle w:val="Hyperlink"/>
                <w:rFonts w:ascii="Avenir Book" w:hAnsi="Avenir Book"/>
                <w:b/>
                <w:color w:val="0070C0"/>
                <w:sz w:val="20"/>
                <w:szCs w:val="20"/>
                <w:u w:val="none"/>
              </w:rPr>
              <w:t>Lesson</w:t>
            </w:r>
            <w:r w:rsidRPr="00DF2D4F">
              <w:rPr>
                <w:rStyle w:val="Hyperlink"/>
                <w:rFonts w:ascii="Avenir Book" w:hAnsi="Avenir Book"/>
                <w:b/>
                <w:color w:val="0070C0"/>
                <w:sz w:val="20"/>
                <w:szCs w:val="20"/>
                <w:u w:val="none"/>
              </w:rPr>
              <w:t xml:space="preserve"> 4 Reteaching</w:t>
            </w:r>
          </w:p>
          <w:p w14:paraId="1BC0CB59" w14:textId="77777777" w:rsidR="0009033B" w:rsidRPr="00DF2D4F" w:rsidRDefault="0009033B" w:rsidP="0009033B">
            <w:pPr>
              <w:pStyle w:val="ListParagraph"/>
              <w:numPr>
                <w:ilvl w:val="0"/>
                <w:numId w:val="4"/>
              </w:numPr>
              <w:spacing w:after="0" w:line="240" w:lineRule="auto"/>
              <w:rPr>
                <w:rFonts w:ascii="Avenir Book" w:hAnsi="Avenir Book"/>
                <w:b/>
                <w:bCs/>
                <w:color w:val="0070C0"/>
                <w:sz w:val="20"/>
                <w:szCs w:val="20"/>
              </w:rPr>
            </w:pPr>
            <w:r w:rsidRPr="00DF2D4F">
              <w:rPr>
                <w:rFonts w:ascii="Avenir Book" w:hAnsi="Avenir Book"/>
                <w:b/>
                <w:bCs/>
                <w:color w:val="0070C0"/>
                <w:sz w:val="20"/>
                <w:szCs w:val="20"/>
              </w:rPr>
              <w:t>Teacher Edition</w:t>
            </w:r>
            <w:r>
              <w:rPr>
                <w:rFonts w:ascii="Avenir Book" w:hAnsi="Avenir Book"/>
                <w:b/>
                <w:bCs/>
                <w:color w:val="0070C0"/>
                <w:sz w:val="20"/>
                <w:szCs w:val="20"/>
              </w:rPr>
              <w:t xml:space="preserve">: </w:t>
            </w:r>
            <w:hyperlink r:id="rId10" w:history="1">
              <w:r w:rsidRPr="00C12F4A">
                <w:rPr>
                  <w:rStyle w:val="Hyperlink"/>
                  <w:rFonts w:ascii="Avenir Book" w:hAnsi="Avenir Book"/>
                  <w:b/>
                  <w:bCs/>
                  <w:sz w:val="20"/>
                  <w:szCs w:val="20"/>
                </w:rPr>
                <w:t>E</w:t>
              </w:r>
              <w:r w:rsidRPr="00C12F4A">
                <w:rPr>
                  <w:rStyle w:val="Hyperlink"/>
                  <w:b/>
                </w:rPr>
                <w:t>xplaining Relationships in Scientific and Technical Text</w:t>
              </w:r>
            </w:hyperlink>
            <w:r w:rsidRPr="00DF2D4F">
              <w:rPr>
                <w:rFonts w:ascii="Avenir Book" w:hAnsi="Avenir Book"/>
                <w:b/>
                <w:bCs/>
                <w:color w:val="0070C0"/>
                <w:sz w:val="20"/>
                <w:szCs w:val="20"/>
              </w:rPr>
              <w:t xml:space="preserve"> </w:t>
            </w:r>
          </w:p>
          <w:p w14:paraId="4E45E13C" w14:textId="77777777" w:rsidR="0009033B" w:rsidRPr="00DF2D4F" w:rsidRDefault="0009033B" w:rsidP="0009033B">
            <w:pPr>
              <w:pStyle w:val="ListParagraph"/>
              <w:numPr>
                <w:ilvl w:val="0"/>
                <w:numId w:val="4"/>
              </w:numPr>
              <w:spacing w:after="0" w:line="240" w:lineRule="auto"/>
              <w:rPr>
                <w:rFonts w:ascii="Avenir Book" w:hAnsi="Avenir Book"/>
                <w:b/>
                <w:bCs/>
                <w:color w:val="0070C0"/>
                <w:sz w:val="20"/>
                <w:szCs w:val="20"/>
              </w:rPr>
            </w:pPr>
            <w:r w:rsidRPr="00DF2D4F">
              <w:rPr>
                <w:rFonts w:ascii="Avenir Book" w:hAnsi="Avenir Book"/>
                <w:b/>
                <w:bCs/>
                <w:color w:val="0070C0"/>
                <w:sz w:val="20"/>
                <w:szCs w:val="20"/>
              </w:rPr>
              <w:t xml:space="preserve">Student Edition: </w:t>
            </w:r>
            <w:hyperlink r:id="rId11" w:history="1">
              <w:r w:rsidRPr="00C12F4A">
                <w:rPr>
                  <w:rStyle w:val="Hyperlink"/>
                  <w:rFonts w:ascii="Avenir Book" w:hAnsi="Avenir Book"/>
                  <w:b/>
                  <w:bCs/>
                  <w:sz w:val="20"/>
                  <w:szCs w:val="20"/>
                </w:rPr>
                <w:t>E</w:t>
              </w:r>
              <w:r w:rsidRPr="00C12F4A">
                <w:rPr>
                  <w:rStyle w:val="Hyperlink"/>
                  <w:b/>
                </w:rPr>
                <w:t>xplaining Relationships in Scientific and Technical Text</w:t>
              </w:r>
            </w:hyperlink>
            <w:r w:rsidRPr="00DF2D4F">
              <w:rPr>
                <w:rFonts w:ascii="Avenir Book" w:hAnsi="Avenir Book"/>
                <w:b/>
                <w:bCs/>
                <w:color w:val="0070C0"/>
                <w:sz w:val="20"/>
                <w:szCs w:val="20"/>
              </w:rPr>
              <w:t xml:space="preserve"> </w:t>
            </w:r>
          </w:p>
          <w:p w14:paraId="69DE94B5" w14:textId="77777777" w:rsidR="0009033B" w:rsidRPr="00C12F4A" w:rsidRDefault="0009033B" w:rsidP="00C87903">
            <w:pPr>
              <w:pStyle w:val="ListParagraph"/>
              <w:rPr>
                <w:rStyle w:val="Hyperlink"/>
                <w:rFonts w:ascii="Avenir Book" w:hAnsi="Avenir Book"/>
                <w:bCs/>
                <w:color w:val="0070C0"/>
                <w:sz w:val="20"/>
                <w:szCs w:val="20"/>
                <w:u w:val="none"/>
              </w:rPr>
            </w:pPr>
          </w:p>
          <w:p w14:paraId="1AFBE2C3" w14:textId="77777777" w:rsidR="0009033B" w:rsidRPr="00BA18B5" w:rsidRDefault="0009033B" w:rsidP="00C87903">
            <w:pPr>
              <w:rPr>
                <w:rFonts w:ascii="Avenir Book" w:hAnsi="Avenir Book"/>
                <w:b/>
                <w:bCs/>
                <w:color w:val="0070C0"/>
                <w:sz w:val="20"/>
                <w:szCs w:val="20"/>
              </w:rPr>
            </w:pPr>
            <w:r w:rsidRPr="00C12F4A">
              <w:rPr>
                <w:rFonts w:ascii="Avenir Book" w:hAnsi="Avenir Book"/>
                <w:b/>
                <w:bCs/>
                <w:color w:val="7030A0"/>
                <w:sz w:val="20"/>
                <w:szCs w:val="20"/>
                <w:u w:val="single"/>
              </w:rPr>
              <w:t>Week 2</w:t>
            </w:r>
            <w:r>
              <w:rPr>
                <w:rFonts w:ascii="Avenir Book" w:hAnsi="Avenir Book"/>
                <w:b/>
                <w:bCs/>
                <w:color w:val="0070C0"/>
                <w:sz w:val="20"/>
                <w:szCs w:val="20"/>
              </w:rPr>
              <w:t xml:space="preserve">: </w:t>
            </w:r>
            <w:r w:rsidRPr="00BA18B5">
              <w:rPr>
                <w:rFonts w:ascii="Avenir Book" w:hAnsi="Avenir Book"/>
                <w:b/>
                <w:bCs/>
                <w:color w:val="0070C0"/>
                <w:sz w:val="20"/>
                <w:szCs w:val="20"/>
              </w:rPr>
              <w:t xml:space="preserve">Lesson 4: Analyzing Key Ideas in A Text </w:t>
            </w:r>
          </w:p>
          <w:p w14:paraId="4C3701BF" w14:textId="77777777" w:rsidR="0009033B" w:rsidRPr="00BA18B5" w:rsidRDefault="000613E5" w:rsidP="0009033B">
            <w:pPr>
              <w:pStyle w:val="ListParagraph"/>
              <w:numPr>
                <w:ilvl w:val="0"/>
                <w:numId w:val="1"/>
              </w:numPr>
              <w:spacing w:after="0" w:line="240" w:lineRule="auto"/>
              <w:rPr>
                <w:rFonts w:ascii="Avenir Book" w:hAnsi="Avenir Book"/>
                <w:b/>
                <w:bCs/>
                <w:color w:val="0070C0"/>
                <w:sz w:val="20"/>
                <w:szCs w:val="20"/>
                <w:u w:val="single"/>
              </w:rPr>
            </w:pPr>
            <w:hyperlink r:id="rId12">
              <w:r w:rsidR="0009033B" w:rsidRPr="00BA18B5">
                <w:rPr>
                  <w:rStyle w:val="Hyperlink"/>
                  <w:rFonts w:ascii="Avenir Book" w:hAnsi="Avenir Book"/>
                  <w:b/>
                  <w:bCs/>
                  <w:sz w:val="20"/>
                  <w:szCs w:val="20"/>
                </w:rPr>
                <w:t>Lesson 4 Teacher Resources Here</w:t>
              </w:r>
            </w:hyperlink>
          </w:p>
          <w:p w14:paraId="754ACAFC" w14:textId="77777777" w:rsidR="0009033B" w:rsidRPr="00BA18B5" w:rsidRDefault="000613E5" w:rsidP="0009033B">
            <w:pPr>
              <w:pStyle w:val="ListParagraph"/>
              <w:numPr>
                <w:ilvl w:val="0"/>
                <w:numId w:val="1"/>
              </w:numPr>
              <w:spacing w:after="0" w:line="240" w:lineRule="auto"/>
              <w:rPr>
                <w:rStyle w:val="Hyperlink"/>
                <w:rFonts w:ascii="Avenir Book" w:hAnsi="Avenir Book"/>
                <w:b/>
                <w:bCs/>
                <w:color w:val="0070C0"/>
                <w:sz w:val="20"/>
                <w:szCs w:val="20"/>
              </w:rPr>
            </w:pPr>
            <w:hyperlink r:id="rId13">
              <w:r w:rsidR="0009033B" w:rsidRPr="00BA18B5">
                <w:rPr>
                  <w:rStyle w:val="Hyperlink"/>
                  <w:rFonts w:ascii="Avenir Book" w:hAnsi="Avenir Book"/>
                  <w:b/>
                  <w:bCs/>
                  <w:sz w:val="20"/>
                  <w:szCs w:val="20"/>
                </w:rPr>
                <w:t>Lesson 4 Student Resources Here</w:t>
              </w:r>
            </w:hyperlink>
          </w:p>
          <w:p w14:paraId="515A1424" w14:textId="77777777" w:rsidR="0009033B" w:rsidRPr="00BA18B5" w:rsidRDefault="0009033B" w:rsidP="0009033B">
            <w:pPr>
              <w:pStyle w:val="ListParagraph"/>
              <w:numPr>
                <w:ilvl w:val="0"/>
                <w:numId w:val="1"/>
              </w:numPr>
              <w:spacing w:after="0" w:line="240" w:lineRule="auto"/>
              <w:rPr>
                <w:rFonts w:ascii="Avenir Book" w:hAnsi="Avenir Book"/>
                <w:color w:val="0070C0"/>
                <w:sz w:val="20"/>
                <w:szCs w:val="20"/>
                <w:u w:val="single"/>
              </w:rPr>
            </w:pPr>
            <w:r w:rsidRPr="00BA18B5">
              <w:rPr>
                <w:rFonts w:ascii="Avenir Book" w:hAnsi="Avenir Book"/>
                <w:color w:val="0070C0"/>
                <w:sz w:val="20"/>
                <w:szCs w:val="20"/>
              </w:rPr>
              <w:t>Teacher Pages: 28-36</w:t>
            </w:r>
          </w:p>
          <w:p w14:paraId="07C386D1" w14:textId="77777777" w:rsidR="0009033B" w:rsidRPr="00BA18B5" w:rsidRDefault="0009033B" w:rsidP="0009033B">
            <w:pPr>
              <w:pStyle w:val="ListParagraph"/>
              <w:numPr>
                <w:ilvl w:val="0"/>
                <w:numId w:val="1"/>
              </w:numPr>
              <w:spacing w:after="0" w:line="240" w:lineRule="auto"/>
              <w:rPr>
                <w:rFonts w:ascii="Avenir Book" w:hAnsi="Avenir Book"/>
                <w:color w:val="0070C0"/>
                <w:sz w:val="20"/>
                <w:szCs w:val="20"/>
                <w:u w:val="single"/>
              </w:rPr>
            </w:pPr>
            <w:r w:rsidRPr="00BA18B5">
              <w:rPr>
                <w:rFonts w:ascii="Avenir Book" w:hAnsi="Avenir Book"/>
                <w:color w:val="0070C0"/>
                <w:sz w:val="20"/>
                <w:szCs w:val="20"/>
              </w:rPr>
              <w:t>Student Pages: 27-34</w:t>
            </w:r>
          </w:p>
          <w:p w14:paraId="7317BC51" w14:textId="77777777" w:rsidR="0009033B" w:rsidRPr="00BA18B5" w:rsidRDefault="0009033B" w:rsidP="00C87903">
            <w:pPr>
              <w:rPr>
                <w:rFonts w:ascii="Avenir Book" w:hAnsi="Avenir Book"/>
                <w:color w:val="0563C1" w:themeColor="hyperlink"/>
                <w:sz w:val="20"/>
                <w:szCs w:val="20"/>
              </w:rPr>
            </w:pPr>
            <w:r w:rsidRPr="00BA18B5">
              <w:rPr>
                <w:rFonts w:ascii="Avenir Book" w:hAnsi="Avenir Book"/>
                <w:color w:val="0563C1" w:themeColor="hyperlink"/>
                <w:sz w:val="20"/>
                <w:szCs w:val="20"/>
              </w:rPr>
              <w:t xml:space="preserve"> </w:t>
            </w:r>
          </w:p>
        </w:tc>
        <w:tc>
          <w:tcPr>
            <w:tcW w:w="739" w:type="pct"/>
            <w:shd w:val="clear" w:color="auto" w:fill="E2EFD9" w:themeFill="accent6" w:themeFillTint="33"/>
          </w:tcPr>
          <w:p w14:paraId="70A058B3"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t>Analyze in detail how a key individual event, or idea is introduced, illustrated, and developed in a text</w:t>
            </w:r>
            <w:proofErr w:type="gramStart"/>
            <w:r w:rsidRPr="00BA18B5">
              <w:rPr>
                <w:rFonts w:ascii="Avenir Book" w:hAnsi="Avenir Book"/>
                <w:sz w:val="20"/>
                <w:szCs w:val="20"/>
              </w:rPr>
              <w:t xml:space="preserve">. </w:t>
            </w:r>
            <w:proofErr w:type="gramEnd"/>
          </w:p>
        </w:tc>
        <w:tc>
          <w:tcPr>
            <w:tcW w:w="570" w:type="pct"/>
            <w:shd w:val="clear" w:color="auto" w:fill="E2EFD9" w:themeFill="accent6" w:themeFillTint="33"/>
          </w:tcPr>
          <w:p w14:paraId="5277ACCF" w14:textId="77777777" w:rsidR="0009033B" w:rsidRPr="00BA18B5" w:rsidRDefault="0009033B" w:rsidP="00C87903">
            <w:pPr>
              <w:jc w:val="center"/>
              <w:rPr>
                <w:rFonts w:ascii="Avenir Book" w:hAnsi="Avenir Book" w:cs="Arial"/>
                <w:b/>
                <w:bCs/>
                <w:sz w:val="20"/>
                <w:szCs w:val="20"/>
              </w:rPr>
            </w:pPr>
            <w:r w:rsidRPr="00BA18B5">
              <w:rPr>
                <w:rFonts w:ascii="Avenir Book" w:hAnsi="Avenir Book" w:cs="Arial"/>
                <w:b/>
                <w:bCs/>
                <w:sz w:val="20"/>
                <w:szCs w:val="20"/>
              </w:rPr>
              <w:t>6.RI.KID.3</w:t>
            </w:r>
          </w:p>
          <w:p w14:paraId="542D5CB0" w14:textId="77777777" w:rsidR="0009033B" w:rsidRPr="00BA18B5" w:rsidRDefault="0009033B" w:rsidP="00C87903">
            <w:pPr>
              <w:jc w:val="center"/>
              <w:rPr>
                <w:rFonts w:ascii="Avenir Book" w:hAnsi="Avenir Book"/>
                <w:b/>
                <w:bCs/>
                <w:sz w:val="20"/>
                <w:szCs w:val="20"/>
              </w:rPr>
            </w:pPr>
          </w:p>
        </w:tc>
        <w:tc>
          <w:tcPr>
            <w:tcW w:w="486" w:type="pct"/>
            <w:shd w:val="clear" w:color="auto" w:fill="E2EFD9" w:themeFill="accent6" w:themeFillTint="33"/>
          </w:tcPr>
          <w:p w14:paraId="6B499D75"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t>Unit 1</w:t>
            </w:r>
          </w:p>
          <w:p w14:paraId="022A8353" w14:textId="77777777" w:rsidR="0009033B" w:rsidRPr="00BA18B5" w:rsidRDefault="0009033B" w:rsidP="00C87903">
            <w:pPr>
              <w:jc w:val="center"/>
              <w:rPr>
                <w:rFonts w:ascii="Avenir Book" w:hAnsi="Avenir Book"/>
                <w:sz w:val="20"/>
                <w:szCs w:val="20"/>
              </w:rPr>
            </w:pPr>
          </w:p>
          <w:p w14:paraId="33FCB755"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t>WEEK 1</w:t>
            </w:r>
          </w:p>
          <w:p w14:paraId="011209DB" w14:textId="77777777" w:rsidR="0009033B" w:rsidRPr="00BA18B5" w:rsidRDefault="0009033B" w:rsidP="00C87903">
            <w:pPr>
              <w:jc w:val="center"/>
              <w:rPr>
                <w:rFonts w:ascii="Avenir Book" w:hAnsi="Avenir Book"/>
                <w:sz w:val="20"/>
                <w:szCs w:val="20"/>
              </w:rPr>
            </w:pPr>
          </w:p>
          <w:p w14:paraId="2C10D619" w14:textId="77777777" w:rsidR="0009033B" w:rsidRPr="00BA18B5" w:rsidRDefault="0009033B" w:rsidP="00C87903">
            <w:pPr>
              <w:jc w:val="center"/>
              <w:rPr>
                <w:rStyle w:val="Hyperlink"/>
                <w:rFonts w:ascii="Avenir Book" w:hAnsi="Avenir Book"/>
                <w:color w:val="auto"/>
                <w:sz w:val="20"/>
                <w:szCs w:val="20"/>
                <w:u w:val="none"/>
              </w:rPr>
            </w:pPr>
            <w:r w:rsidRPr="00BA18B5">
              <w:rPr>
                <w:rStyle w:val="Hyperlink"/>
                <w:rFonts w:ascii="Avenir Book" w:hAnsi="Avenir Book"/>
                <w:color w:val="auto"/>
                <w:sz w:val="20"/>
                <w:szCs w:val="20"/>
                <w:u w:val="none"/>
              </w:rPr>
              <w:t>Ready Reading</w:t>
            </w:r>
          </w:p>
          <w:p w14:paraId="1CF25820" w14:textId="77777777" w:rsidR="0009033B" w:rsidRPr="00BA18B5" w:rsidRDefault="0009033B" w:rsidP="00C87903">
            <w:pPr>
              <w:jc w:val="center"/>
              <w:rPr>
                <w:rFonts w:ascii="Avenir Book" w:hAnsi="Avenir Book"/>
                <w:sz w:val="20"/>
                <w:szCs w:val="20"/>
              </w:rPr>
            </w:pPr>
          </w:p>
        </w:tc>
        <w:tc>
          <w:tcPr>
            <w:tcW w:w="590" w:type="pct"/>
            <w:shd w:val="clear" w:color="auto" w:fill="E2EFD9" w:themeFill="accent6" w:themeFillTint="33"/>
          </w:tcPr>
          <w:p w14:paraId="182B76D7"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t>November 1</w:t>
            </w:r>
            <w:r w:rsidRPr="00BA18B5">
              <w:rPr>
                <w:rFonts w:ascii="Avenir Book" w:hAnsi="Avenir Book"/>
                <w:sz w:val="20"/>
                <w:szCs w:val="20"/>
                <w:vertAlign w:val="superscript"/>
              </w:rPr>
              <w:t>st</w:t>
            </w:r>
            <w:r w:rsidRPr="00BA18B5">
              <w:rPr>
                <w:rFonts w:ascii="Avenir Book" w:hAnsi="Avenir Book"/>
                <w:sz w:val="20"/>
                <w:szCs w:val="20"/>
              </w:rPr>
              <w:t>-12</w:t>
            </w:r>
            <w:r w:rsidRPr="00BA18B5">
              <w:rPr>
                <w:rFonts w:ascii="Avenir Book" w:hAnsi="Avenir Book"/>
                <w:sz w:val="20"/>
                <w:szCs w:val="20"/>
                <w:vertAlign w:val="superscript"/>
              </w:rPr>
              <w:t>th</w:t>
            </w:r>
            <w:r w:rsidRPr="00BA18B5">
              <w:rPr>
                <w:rFonts w:ascii="Avenir Book" w:hAnsi="Avenir Book"/>
                <w:sz w:val="20"/>
                <w:szCs w:val="20"/>
              </w:rPr>
              <w:t xml:space="preserve"> </w:t>
            </w:r>
          </w:p>
        </w:tc>
      </w:tr>
      <w:tr w:rsidR="0009033B" w:rsidRPr="00BA18B5" w14:paraId="5AF5C65C" w14:textId="77777777" w:rsidTr="0009033B">
        <w:trPr>
          <w:trHeight w:val="92"/>
        </w:trPr>
        <w:tc>
          <w:tcPr>
            <w:tcW w:w="5000" w:type="pct"/>
            <w:gridSpan w:val="5"/>
            <w:shd w:val="clear" w:color="auto" w:fill="00B0F0"/>
            <w:vAlign w:val="center"/>
          </w:tcPr>
          <w:p w14:paraId="0B100676" w14:textId="77777777" w:rsidR="0009033B" w:rsidRDefault="0009033B" w:rsidP="0009033B">
            <w:pPr>
              <w:jc w:val="center"/>
              <w:rPr>
                <w:rFonts w:ascii="Copperplate Gothic Bold" w:hAnsi="Copperplate Gothic Bold"/>
                <w:b/>
                <w:bCs/>
                <w:color w:val="000000" w:themeColor="text1"/>
                <w:sz w:val="24"/>
                <w:szCs w:val="24"/>
              </w:rPr>
            </w:pPr>
          </w:p>
          <w:p w14:paraId="5D4BF0FE" w14:textId="77777777" w:rsidR="0009033B" w:rsidRDefault="0009033B" w:rsidP="0009033B">
            <w:pPr>
              <w:jc w:val="center"/>
              <w:rPr>
                <w:rFonts w:ascii="Copperplate Gothic Bold" w:hAnsi="Copperplate Gothic Bold"/>
                <w:b/>
                <w:bCs/>
                <w:color w:val="000000" w:themeColor="text1"/>
                <w:sz w:val="24"/>
                <w:szCs w:val="24"/>
              </w:rPr>
            </w:pPr>
            <w:r w:rsidRPr="0009033B">
              <w:rPr>
                <w:rFonts w:ascii="Copperplate Gothic Bold" w:hAnsi="Copperplate Gothic Bold"/>
                <w:b/>
                <w:bCs/>
                <w:color w:val="000000" w:themeColor="text1"/>
                <w:sz w:val="24"/>
                <w:szCs w:val="24"/>
              </w:rPr>
              <w:t xml:space="preserve">COMMON FORMATIVE ASSESSMENT #1 – Nov </w:t>
            </w:r>
            <w:proofErr w:type="gramStart"/>
            <w:r w:rsidRPr="0009033B">
              <w:rPr>
                <w:rFonts w:ascii="Copperplate Gothic Bold" w:hAnsi="Copperplate Gothic Bold"/>
                <w:b/>
                <w:bCs/>
                <w:color w:val="000000" w:themeColor="text1"/>
                <w:sz w:val="24"/>
                <w:szCs w:val="24"/>
              </w:rPr>
              <w:t>11,  2021</w:t>
            </w:r>
            <w:proofErr w:type="gramEnd"/>
          </w:p>
          <w:p w14:paraId="4352CFAC" w14:textId="7FCC57A9" w:rsidR="0009033B" w:rsidRPr="0009033B" w:rsidRDefault="0009033B" w:rsidP="0009033B">
            <w:pPr>
              <w:jc w:val="center"/>
              <w:rPr>
                <w:rFonts w:ascii="Copperplate Gothic Bold" w:hAnsi="Copperplate Gothic Bold"/>
                <w:sz w:val="24"/>
                <w:szCs w:val="24"/>
              </w:rPr>
            </w:pPr>
          </w:p>
        </w:tc>
      </w:tr>
      <w:tr w:rsidR="0009033B" w:rsidRPr="00BA18B5" w14:paraId="2DA46E26" w14:textId="77777777" w:rsidTr="00C87903">
        <w:trPr>
          <w:trHeight w:val="1772"/>
        </w:trPr>
        <w:tc>
          <w:tcPr>
            <w:tcW w:w="2615" w:type="pct"/>
            <w:shd w:val="clear" w:color="auto" w:fill="E2EFD9" w:themeFill="accent6" w:themeFillTint="33"/>
          </w:tcPr>
          <w:p w14:paraId="21C79F33" w14:textId="77777777" w:rsidR="0009033B" w:rsidRPr="00BA18B5" w:rsidRDefault="0009033B" w:rsidP="00C87903">
            <w:pPr>
              <w:rPr>
                <w:rFonts w:ascii="Avenir Book" w:hAnsi="Avenir Book"/>
                <w:b/>
                <w:color w:val="FF0000"/>
                <w:sz w:val="20"/>
                <w:szCs w:val="20"/>
              </w:rPr>
            </w:pPr>
            <w:r w:rsidRPr="00BA18B5">
              <w:rPr>
                <w:rFonts w:ascii="Avenir Book" w:hAnsi="Avenir Book"/>
                <w:b/>
                <w:color w:val="FF0000"/>
                <w:sz w:val="20"/>
                <w:szCs w:val="20"/>
              </w:rPr>
              <w:t xml:space="preserve">Ready Reading (Main Text) </w:t>
            </w:r>
          </w:p>
          <w:p w14:paraId="023330F6" w14:textId="77777777" w:rsidR="0009033B" w:rsidRPr="00BA18B5" w:rsidRDefault="0009033B" w:rsidP="00C87903">
            <w:pPr>
              <w:rPr>
                <w:rFonts w:ascii="Avenir Book" w:hAnsi="Avenir Book"/>
                <w:bCs/>
                <w:sz w:val="20"/>
                <w:szCs w:val="20"/>
              </w:rPr>
            </w:pPr>
            <w:r w:rsidRPr="00BA18B5">
              <w:rPr>
                <w:rFonts w:ascii="Avenir Book" w:hAnsi="Avenir Book"/>
                <w:bCs/>
                <w:sz w:val="20"/>
                <w:szCs w:val="20"/>
              </w:rPr>
              <w:t xml:space="preserve">“The Gold Watch” </w:t>
            </w:r>
            <w:r w:rsidRPr="00BA18B5">
              <w:rPr>
                <w:rFonts w:ascii="Avenir Book" w:hAnsi="Avenir Book"/>
                <w:b/>
                <w:color w:val="0070C0"/>
                <w:sz w:val="20"/>
                <w:szCs w:val="20"/>
              </w:rPr>
              <w:t>by</w:t>
            </w:r>
            <w:r w:rsidRPr="00BA18B5">
              <w:rPr>
                <w:rFonts w:ascii="Avenir Book" w:hAnsi="Avenir Book"/>
                <w:b/>
                <w:sz w:val="20"/>
                <w:szCs w:val="20"/>
              </w:rPr>
              <w:t xml:space="preserve"> </w:t>
            </w:r>
            <w:r w:rsidRPr="00BA18B5">
              <w:rPr>
                <w:rFonts w:ascii="Avenir Book" w:hAnsi="Avenir Book"/>
                <w:b/>
                <w:color w:val="0070C0"/>
                <w:sz w:val="20"/>
                <w:szCs w:val="20"/>
              </w:rPr>
              <w:t xml:space="preserve">Matthew Allen </w:t>
            </w:r>
            <w:r w:rsidRPr="00BA18B5">
              <w:rPr>
                <w:rFonts w:ascii="Avenir Book" w:hAnsi="Avenir Book"/>
                <w:bCs/>
                <w:color w:val="FF0000"/>
                <w:sz w:val="20"/>
                <w:szCs w:val="20"/>
              </w:rPr>
              <w:t>(Realistic Fiction)</w:t>
            </w:r>
          </w:p>
          <w:p w14:paraId="00EA0126" w14:textId="77777777" w:rsidR="0009033B" w:rsidRPr="00BA18B5" w:rsidRDefault="0009033B" w:rsidP="00C87903">
            <w:pPr>
              <w:rPr>
                <w:rFonts w:ascii="Avenir Book" w:hAnsi="Avenir Book"/>
                <w:bCs/>
                <w:sz w:val="20"/>
                <w:szCs w:val="20"/>
              </w:rPr>
            </w:pPr>
            <w:r w:rsidRPr="00BA18B5">
              <w:rPr>
                <w:rFonts w:ascii="Avenir Book" w:hAnsi="Avenir Book"/>
                <w:bCs/>
                <w:sz w:val="20"/>
                <w:szCs w:val="20"/>
              </w:rPr>
              <w:t xml:space="preserve">“A Thunder-Storm” </w:t>
            </w:r>
            <w:r w:rsidRPr="00BA18B5">
              <w:rPr>
                <w:rFonts w:ascii="Avenir Book" w:hAnsi="Avenir Book"/>
                <w:b/>
                <w:color w:val="0070C0"/>
                <w:sz w:val="20"/>
                <w:szCs w:val="20"/>
              </w:rPr>
              <w:t>by</w:t>
            </w:r>
            <w:r w:rsidRPr="00BA18B5">
              <w:rPr>
                <w:rFonts w:ascii="Avenir Book" w:hAnsi="Avenir Book"/>
                <w:sz w:val="20"/>
                <w:szCs w:val="20"/>
              </w:rPr>
              <w:t xml:space="preserve"> </w:t>
            </w:r>
            <w:r w:rsidRPr="00BA18B5">
              <w:rPr>
                <w:rFonts w:ascii="Avenir Book" w:hAnsi="Avenir Book"/>
                <w:b/>
                <w:color w:val="0070C0"/>
                <w:sz w:val="20"/>
                <w:szCs w:val="20"/>
              </w:rPr>
              <w:t xml:space="preserve">Emily Dickinson </w:t>
            </w:r>
            <w:r w:rsidRPr="00BA18B5">
              <w:rPr>
                <w:rFonts w:ascii="Avenir Book" w:hAnsi="Avenir Book"/>
                <w:bCs/>
                <w:color w:val="FF0000"/>
                <w:sz w:val="20"/>
                <w:szCs w:val="20"/>
              </w:rPr>
              <w:t xml:space="preserve">(Poetry) </w:t>
            </w:r>
          </w:p>
          <w:p w14:paraId="2C3AAFA1" w14:textId="77777777" w:rsidR="0009033B" w:rsidRPr="00BA18B5" w:rsidRDefault="0009033B" w:rsidP="00C87903">
            <w:pPr>
              <w:rPr>
                <w:rFonts w:ascii="Avenir Book" w:hAnsi="Avenir Book"/>
                <w:bCs/>
                <w:sz w:val="20"/>
                <w:szCs w:val="20"/>
              </w:rPr>
            </w:pPr>
            <w:r w:rsidRPr="00BA18B5">
              <w:rPr>
                <w:rFonts w:ascii="Avenir Book" w:hAnsi="Avenir Book"/>
                <w:bCs/>
                <w:sz w:val="20"/>
                <w:szCs w:val="20"/>
              </w:rPr>
              <w:t xml:space="preserve">from “To Build </w:t>
            </w:r>
            <w:proofErr w:type="gramStart"/>
            <w:r w:rsidRPr="00BA18B5">
              <w:rPr>
                <w:rFonts w:ascii="Avenir Book" w:hAnsi="Avenir Book"/>
                <w:bCs/>
                <w:sz w:val="20"/>
                <w:szCs w:val="20"/>
              </w:rPr>
              <w:t>A</w:t>
            </w:r>
            <w:proofErr w:type="gramEnd"/>
            <w:r w:rsidRPr="00BA18B5">
              <w:rPr>
                <w:rFonts w:ascii="Avenir Book" w:hAnsi="Avenir Book"/>
                <w:bCs/>
                <w:sz w:val="20"/>
                <w:szCs w:val="20"/>
              </w:rPr>
              <w:t xml:space="preserve"> Fire” </w:t>
            </w:r>
            <w:r w:rsidRPr="00BA18B5">
              <w:rPr>
                <w:rFonts w:ascii="Avenir Book" w:hAnsi="Avenir Book"/>
                <w:b/>
                <w:color w:val="0070C0"/>
                <w:sz w:val="20"/>
                <w:szCs w:val="20"/>
              </w:rPr>
              <w:t xml:space="preserve">by Jack London </w:t>
            </w:r>
            <w:r w:rsidRPr="00BA18B5">
              <w:rPr>
                <w:rFonts w:ascii="Avenir Book" w:hAnsi="Avenir Book"/>
                <w:bCs/>
                <w:color w:val="FF0000"/>
                <w:sz w:val="20"/>
                <w:szCs w:val="20"/>
              </w:rPr>
              <w:t xml:space="preserve">(Short Story) </w:t>
            </w:r>
          </w:p>
          <w:p w14:paraId="62706D07" w14:textId="77777777" w:rsidR="0009033B" w:rsidRPr="00BA18B5" w:rsidRDefault="0009033B" w:rsidP="00C87903">
            <w:pPr>
              <w:rPr>
                <w:rFonts w:ascii="Avenir Book" w:hAnsi="Avenir Book"/>
                <w:bCs/>
                <w:sz w:val="20"/>
                <w:szCs w:val="20"/>
              </w:rPr>
            </w:pPr>
          </w:p>
          <w:p w14:paraId="0E137F6C" w14:textId="77777777" w:rsidR="0009033B" w:rsidRDefault="0009033B" w:rsidP="00C87903">
            <w:pPr>
              <w:rPr>
                <w:rFonts w:ascii="Avenir Book" w:hAnsi="Avenir Book"/>
                <w:b/>
                <w:color w:val="0070C0"/>
                <w:sz w:val="20"/>
                <w:szCs w:val="20"/>
              </w:rPr>
            </w:pPr>
            <w:r w:rsidRPr="00C12F4A">
              <w:rPr>
                <w:rFonts w:ascii="Avenir Book" w:hAnsi="Avenir Book"/>
                <w:b/>
                <w:color w:val="7030A0"/>
                <w:sz w:val="20"/>
                <w:szCs w:val="20"/>
                <w:u w:val="single"/>
              </w:rPr>
              <w:t>Week 1:</w:t>
            </w:r>
            <w:r w:rsidRPr="00C12F4A">
              <w:rPr>
                <w:rFonts w:ascii="Avenir Book" w:hAnsi="Avenir Book"/>
                <w:b/>
                <w:color w:val="7030A0"/>
                <w:sz w:val="20"/>
                <w:szCs w:val="20"/>
              </w:rPr>
              <w:t xml:space="preserve"> </w:t>
            </w:r>
            <w:r>
              <w:rPr>
                <w:rFonts w:ascii="Avenir Book" w:hAnsi="Avenir Book"/>
                <w:b/>
                <w:color w:val="0070C0"/>
                <w:sz w:val="20"/>
                <w:szCs w:val="20"/>
              </w:rPr>
              <w:t>Lesson 13 Reteach</w:t>
            </w:r>
          </w:p>
          <w:p w14:paraId="1D0C142C" w14:textId="77777777" w:rsidR="0009033B" w:rsidRPr="00C12F4A" w:rsidRDefault="0009033B" w:rsidP="0009033B">
            <w:pPr>
              <w:pStyle w:val="ListParagraph"/>
              <w:numPr>
                <w:ilvl w:val="0"/>
                <w:numId w:val="5"/>
              </w:numPr>
              <w:spacing w:after="0" w:line="240" w:lineRule="auto"/>
              <w:rPr>
                <w:rFonts w:ascii="Avenir Book" w:hAnsi="Avenir Book"/>
                <w:b/>
                <w:color w:val="0070C0"/>
                <w:sz w:val="20"/>
                <w:szCs w:val="20"/>
              </w:rPr>
            </w:pPr>
            <w:r w:rsidRPr="00C12F4A">
              <w:rPr>
                <w:rFonts w:ascii="Avenir Book" w:hAnsi="Avenir Book"/>
                <w:b/>
                <w:color w:val="0070C0"/>
                <w:sz w:val="20"/>
                <w:szCs w:val="20"/>
              </w:rPr>
              <w:t xml:space="preserve">Teacher Edition: </w:t>
            </w:r>
            <w:hyperlink r:id="rId14" w:history="1">
              <w:r w:rsidRPr="00C12F4A">
                <w:rPr>
                  <w:rStyle w:val="Hyperlink"/>
                  <w:rFonts w:ascii="Avenir Book" w:hAnsi="Avenir Book"/>
                  <w:b/>
                  <w:sz w:val="20"/>
                  <w:szCs w:val="20"/>
                </w:rPr>
                <w:t>Language and Meaning</w:t>
              </w:r>
            </w:hyperlink>
          </w:p>
          <w:p w14:paraId="736EAFD4" w14:textId="77777777" w:rsidR="0009033B" w:rsidRPr="00C12F4A" w:rsidRDefault="0009033B" w:rsidP="0009033B">
            <w:pPr>
              <w:pStyle w:val="ListParagraph"/>
              <w:numPr>
                <w:ilvl w:val="0"/>
                <w:numId w:val="5"/>
              </w:numPr>
              <w:spacing w:after="0" w:line="240" w:lineRule="auto"/>
              <w:rPr>
                <w:rFonts w:ascii="Avenir Book" w:hAnsi="Avenir Book"/>
                <w:b/>
                <w:color w:val="0070C0"/>
                <w:sz w:val="20"/>
                <w:szCs w:val="20"/>
              </w:rPr>
            </w:pPr>
            <w:r w:rsidRPr="00C12F4A">
              <w:rPr>
                <w:rFonts w:ascii="Avenir Book" w:hAnsi="Avenir Book"/>
                <w:b/>
                <w:color w:val="0070C0"/>
                <w:sz w:val="20"/>
                <w:szCs w:val="20"/>
              </w:rPr>
              <w:t xml:space="preserve">Student Edition: </w:t>
            </w:r>
            <w:hyperlink r:id="rId15" w:history="1">
              <w:r w:rsidRPr="00C12F4A">
                <w:rPr>
                  <w:rStyle w:val="Hyperlink"/>
                  <w:rFonts w:ascii="Avenir Book" w:hAnsi="Avenir Book"/>
                  <w:b/>
                  <w:sz w:val="20"/>
                  <w:szCs w:val="20"/>
                </w:rPr>
                <w:t>Language and Meaning</w:t>
              </w:r>
            </w:hyperlink>
          </w:p>
          <w:p w14:paraId="785C3BAB" w14:textId="77777777" w:rsidR="0009033B" w:rsidRDefault="0009033B" w:rsidP="00C87903">
            <w:pPr>
              <w:rPr>
                <w:rFonts w:ascii="Avenir Book" w:hAnsi="Avenir Book"/>
                <w:b/>
                <w:color w:val="0070C0"/>
                <w:sz w:val="20"/>
                <w:szCs w:val="20"/>
              </w:rPr>
            </w:pPr>
          </w:p>
          <w:p w14:paraId="0569FF71" w14:textId="77777777" w:rsidR="0009033B" w:rsidRDefault="0009033B" w:rsidP="00C87903">
            <w:pPr>
              <w:rPr>
                <w:rFonts w:ascii="Avenir Book" w:hAnsi="Avenir Book"/>
                <w:b/>
                <w:color w:val="0070C0"/>
                <w:sz w:val="20"/>
                <w:szCs w:val="20"/>
              </w:rPr>
            </w:pPr>
          </w:p>
          <w:p w14:paraId="4E795051" w14:textId="77777777" w:rsidR="0009033B" w:rsidRPr="00BA18B5" w:rsidRDefault="0009033B" w:rsidP="00C87903">
            <w:pPr>
              <w:rPr>
                <w:rFonts w:ascii="Avenir Book" w:hAnsi="Avenir Book"/>
                <w:b/>
                <w:color w:val="0070C0"/>
                <w:sz w:val="20"/>
                <w:szCs w:val="20"/>
              </w:rPr>
            </w:pPr>
            <w:r w:rsidRPr="00C12F4A">
              <w:rPr>
                <w:rFonts w:ascii="Avenir Book" w:hAnsi="Avenir Book"/>
                <w:b/>
                <w:color w:val="7030A0"/>
                <w:sz w:val="20"/>
                <w:szCs w:val="20"/>
                <w:u w:val="single"/>
              </w:rPr>
              <w:lastRenderedPageBreak/>
              <w:t>Week 2:</w:t>
            </w:r>
            <w:r w:rsidRPr="00C12F4A">
              <w:rPr>
                <w:rFonts w:ascii="Avenir Book" w:hAnsi="Avenir Book"/>
                <w:b/>
                <w:color w:val="7030A0"/>
                <w:sz w:val="20"/>
                <w:szCs w:val="20"/>
              </w:rPr>
              <w:t xml:space="preserve"> </w:t>
            </w:r>
            <w:r w:rsidRPr="00BA18B5">
              <w:rPr>
                <w:rFonts w:ascii="Avenir Book" w:hAnsi="Avenir Book"/>
                <w:b/>
                <w:color w:val="0070C0"/>
                <w:sz w:val="20"/>
                <w:szCs w:val="20"/>
              </w:rPr>
              <w:t xml:space="preserve">Lesson 13: Determining Word Meanings: Figurative and Connotative </w:t>
            </w:r>
          </w:p>
          <w:p w14:paraId="1F0B0B18" w14:textId="77777777" w:rsidR="0009033B" w:rsidRPr="00BA18B5" w:rsidRDefault="000613E5" w:rsidP="0009033B">
            <w:pPr>
              <w:pStyle w:val="ListParagraph"/>
              <w:numPr>
                <w:ilvl w:val="0"/>
                <w:numId w:val="1"/>
              </w:numPr>
              <w:spacing w:after="0" w:line="240" w:lineRule="auto"/>
              <w:rPr>
                <w:rFonts w:ascii="Avenir Book" w:hAnsi="Avenir Book"/>
                <w:b/>
                <w:bCs/>
                <w:color w:val="0070C0"/>
                <w:sz w:val="20"/>
                <w:szCs w:val="20"/>
                <w:u w:val="single"/>
              </w:rPr>
            </w:pPr>
            <w:hyperlink r:id="rId16">
              <w:r w:rsidR="0009033B" w:rsidRPr="00BA18B5">
                <w:rPr>
                  <w:rStyle w:val="Hyperlink"/>
                  <w:rFonts w:ascii="Avenir Book" w:hAnsi="Avenir Book"/>
                  <w:b/>
                  <w:bCs/>
                  <w:sz w:val="20"/>
                  <w:szCs w:val="20"/>
                </w:rPr>
                <w:t xml:space="preserve">Lesson 13 Teacher Resources </w:t>
              </w:r>
            </w:hyperlink>
          </w:p>
          <w:p w14:paraId="05B55F21" w14:textId="77777777" w:rsidR="0009033B" w:rsidRPr="00BA18B5" w:rsidRDefault="000613E5" w:rsidP="0009033B">
            <w:pPr>
              <w:pStyle w:val="ListParagraph"/>
              <w:numPr>
                <w:ilvl w:val="0"/>
                <w:numId w:val="1"/>
              </w:numPr>
              <w:spacing w:after="0" w:line="240" w:lineRule="auto"/>
              <w:rPr>
                <w:rFonts w:ascii="Avenir Book" w:hAnsi="Avenir Book"/>
                <w:b/>
                <w:bCs/>
                <w:color w:val="0070C0"/>
                <w:sz w:val="20"/>
                <w:szCs w:val="20"/>
                <w:u w:val="single"/>
              </w:rPr>
            </w:pPr>
            <w:hyperlink r:id="rId17">
              <w:r w:rsidR="0009033B" w:rsidRPr="00BA18B5">
                <w:rPr>
                  <w:rStyle w:val="Hyperlink"/>
                  <w:rFonts w:ascii="Avenir Book" w:hAnsi="Avenir Book"/>
                  <w:b/>
                  <w:bCs/>
                  <w:sz w:val="20"/>
                  <w:szCs w:val="20"/>
                </w:rPr>
                <w:t>Lesson 13 Student Resources Here</w:t>
              </w:r>
            </w:hyperlink>
            <w:r w:rsidR="0009033B" w:rsidRPr="00BA18B5">
              <w:rPr>
                <w:rFonts w:ascii="Avenir Book" w:hAnsi="Avenir Book"/>
                <w:b/>
                <w:bCs/>
                <w:color w:val="0070C0"/>
                <w:sz w:val="20"/>
                <w:szCs w:val="20"/>
                <w:u w:val="single"/>
              </w:rPr>
              <w:t xml:space="preserve"> </w:t>
            </w:r>
          </w:p>
          <w:p w14:paraId="1A0F2C70" w14:textId="77777777" w:rsidR="0009033B" w:rsidRPr="00BA18B5" w:rsidRDefault="0009033B" w:rsidP="0009033B">
            <w:pPr>
              <w:pStyle w:val="ListParagraph"/>
              <w:numPr>
                <w:ilvl w:val="0"/>
                <w:numId w:val="1"/>
              </w:numPr>
              <w:spacing w:after="0" w:line="240" w:lineRule="auto"/>
              <w:rPr>
                <w:rFonts w:ascii="Avenir Book" w:hAnsi="Avenir Book"/>
                <w:color w:val="0070C0"/>
                <w:sz w:val="20"/>
                <w:szCs w:val="20"/>
              </w:rPr>
            </w:pPr>
            <w:r w:rsidRPr="00BA18B5">
              <w:rPr>
                <w:rFonts w:ascii="Avenir Book" w:hAnsi="Avenir Book"/>
                <w:color w:val="0070C0"/>
                <w:sz w:val="20"/>
                <w:szCs w:val="20"/>
              </w:rPr>
              <w:t>Teacher Pages: 118-126</w:t>
            </w:r>
          </w:p>
          <w:p w14:paraId="5328880C" w14:textId="77777777" w:rsidR="0009033B" w:rsidRDefault="0009033B" w:rsidP="0009033B">
            <w:pPr>
              <w:pStyle w:val="ListParagraph"/>
              <w:numPr>
                <w:ilvl w:val="0"/>
                <w:numId w:val="1"/>
              </w:numPr>
              <w:spacing w:after="0" w:line="240" w:lineRule="auto"/>
              <w:rPr>
                <w:rFonts w:ascii="Avenir Book" w:hAnsi="Avenir Book"/>
                <w:color w:val="0070C0"/>
                <w:sz w:val="20"/>
                <w:szCs w:val="20"/>
              </w:rPr>
            </w:pPr>
            <w:r w:rsidRPr="00BA18B5">
              <w:rPr>
                <w:rFonts w:ascii="Avenir Book" w:hAnsi="Avenir Book"/>
                <w:color w:val="0070C0"/>
                <w:sz w:val="20"/>
                <w:szCs w:val="20"/>
              </w:rPr>
              <w:t>Student Pages: 129-136</w:t>
            </w:r>
          </w:p>
          <w:p w14:paraId="54F81983" w14:textId="77777777" w:rsidR="0009033B" w:rsidRPr="00C12F4A" w:rsidRDefault="0009033B" w:rsidP="00C87903">
            <w:pPr>
              <w:pStyle w:val="ListParagraph"/>
              <w:rPr>
                <w:rFonts w:ascii="Avenir Book" w:hAnsi="Avenir Book"/>
                <w:color w:val="0070C0"/>
                <w:sz w:val="20"/>
                <w:szCs w:val="20"/>
              </w:rPr>
            </w:pPr>
          </w:p>
        </w:tc>
        <w:tc>
          <w:tcPr>
            <w:tcW w:w="739" w:type="pct"/>
            <w:shd w:val="clear" w:color="auto" w:fill="E2EFD9" w:themeFill="accent6" w:themeFillTint="33"/>
          </w:tcPr>
          <w:p w14:paraId="4CF798AC"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lastRenderedPageBreak/>
              <w:t xml:space="preserve">Determine the meaning of words and phrases as they are used in a text; including figurative and connotative meanings; analyze the impact of specific word choices on meaning and tone, </w:t>
            </w:r>
            <w:r w:rsidRPr="00BA18B5">
              <w:rPr>
                <w:rFonts w:ascii="Avenir Book" w:hAnsi="Avenir Book"/>
                <w:sz w:val="20"/>
                <w:szCs w:val="20"/>
              </w:rPr>
              <w:lastRenderedPageBreak/>
              <w:t>including allusions to other texts.</w:t>
            </w:r>
          </w:p>
          <w:p w14:paraId="51A8CF68" w14:textId="77777777" w:rsidR="0009033B" w:rsidRPr="00BA18B5" w:rsidRDefault="0009033B" w:rsidP="00C87903">
            <w:pPr>
              <w:jc w:val="center"/>
              <w:rPr>
                <w:rFonts w:ascii="Avenir Book" w:hAnsi="Avenir Book" w:cs="Arial"/>
                <w:sz w:val="20"/>
                <w:szCs w:val="20"/>
              </w:rPr>
            </w:pPr>
          </w:p>
        </w:tc>
        <w:tc>
          <w:tcPr>
            <w:tcW w:w="570" w:type="pct"/>
            <w:shd w:val="clear" w:color="auto" w:fill="E2EFD9" w:themeFill="accent6" w:themeFillTint="33"/>
          </w:tcPr>
          <w:p w14:paraId="5429A937" w14:textId="77777777" w:rsidR="0009033B" w:rsidRPr="00BA18B5" w:rsidRDefault="0009033B" w:rsidP="00C87903">
            <w:pPr>
              <w:jc w:val="center"/>
              <w:rPr>
                <w:rFonts w:ascii="Avenir Book" w:hAnsi="Avenir Book"/>
                <w:b/>
                <w:bCs/>
                <w:sz w:val="20"/>
                <w:szCs w:val="20"/>
              </w:rPr>
            </w:pPr>
            <w:r w:rsidRPr="00BA18B5">
              <w:rPr>
                <w:rFonts w:ascii="Avenir Book" w:hAnsi="Avenir Book"/>
                <w:b/>
                <w:bCs/>
                <w:sz w:val="20"/>
                <w:szCs w:val="20"/>
              </w:rPr>
              <w:lastRenderedPageBreak/>
              <w:t>6.RL.CS.4</w:t>
            </w:r>
          </w:p>
          <w:p w14:paraId="5D4D740D" w14:textId="77777777" w:rsidR="0009033B" w:rsidRPr="00BA18B5" w:rsidRDefault="0009033B" w:rsidP="00C87903">
            <w:pPr>
              <w:jc w:val="center"/>
              <w:rPr>
                <w:rFonts w:ascii="Avenir Book" w:hAnsi="Avenir Book" w:cs="Arial"/>
                <w:b/>
                <w:bCs/>
                <w:sz w:val="20"/>
                <w:szCs w:val="20"/>
              </w:rPr>
            </w:pPr>
          </w:p>
          <w:p w14:paraId="7F6A0517" w14:textId="77777777" w:rsidR="0009033B" w:rsidRPr="00BA18B5" w:rsidRDefault="0009033B" w:rsidP="00C87903">
            <w:pPr>
              <w:jc w:val="center"/>
              <w:rPr>
                <w:rFonts w:ascii="Avenir Book" w:hAnsi="Avenir Book" w:cs="Arial"/>
                <w:b/>
                <w:bCs/>
                <w:sz w:val="20"/>
                <w:szCs w:val="20"/>
              </w:rPr>
            </w:pPr>
          </w:p>
        </w:tc>
        <w:tc>
          <w:tcPr>
            <w:tcW w:w="486" w:type="pct"/>
            <w:shd w:val="clear" w:color="auto" w:fill="E2EFD9" w:themeFill="accent6" w:themeFillTint="33"/>
          </w:tcPr>
          <w:p w14:paraId="2152328D"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t>Unit 2</w:t>
            </w:r>
          </w:p>
          <w:p w14:paraId="696A13FA" w14:textId="77777777" w:rsidR="0009033B" w:rsidRPr="00BA18B5" w:rsidRDefault="0009033B" w:rsidP="00C87903">
            <w:pPr>
              <w:jc w:val="center"/>
              <w:rPr>
                <w:rFonts w:ascii="Avenir Book" w:hAnsi="Avenir Book"/>
                <w:sz w:val="20"/>
                <w:szCs w:val="20"/>
              </w:rPr>
            </w:pPr>
          </w:p>
          <w:p w14:paraId="258D45F9"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t>WEEK 1</w:t>
            </w:r>
          </w:p>
          <w:p w14:paraId="37C2275E" w14:textId="77777777" w:rsidR="0009033B" w:rsidRPr="00BA18B5" w:rsidRDefault="0009033B" w:rsidP="00C87903">
            <w:pPr>
              <w:jc w:val="center"/>
              <w:rPr>
                <w:rFonts w:ascii="Avenir Book" w:hAnsi="Avenir Book"/>
                <w:sz w:val="20"/>
                <w:szCs w:val="20"/>
              </w:rPr>
            </w:pPr>
          </w:p>
          <w:p w14:paraId="2E6D06AF" w14:textId="77777777" w:rsidR="0009033B" w:rsidRPr="00BA18B5" w:rsidRDefault="0009033B" w:rsidP="00C87903">
            <w:pPr>
              <w:jc w:val="center"/>
              <w:rPr>
                <w:rFonts w:ascii="Avenir Book" w:hAnsi="Avenir Book" w:cs="Arial"/>
                <w:sz w:val="20"/>
                <w:szCs w:val="20"/>
              </w:rPr>
            </w:pPr>
            <w:r w:rsidRPr="00BA18B5">
              <w:rPr>
                <w:rFonts w:ascii="Avenir Book" w:hAnsi="Avenir Book"/>
                <w:sz w:val="20"/>
                <w:szCs w:val="20"/>
              </w:rPr>
              <w:t xml:space="preserve">Ready Reading </w:t>
            </w:r>
          </w:p>
        </w:tc>
        <w:tc>
          <w:tcPr>
            <w:tcW w:w="590" w:type="pct"/>
            <w:shd w:val="clear" w:color="auto" w:fill="E2EFD9" w:themeFill="accent6" w:themeFillTint="33"/>
          </w:tcPr>
          <w:p w14:paraId="27A630A2"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t xml:space="preserve">November 15 – Dec 3 </w:t>
            </w:r>
          </w:p>
        </w:tc>
      </w:tr>
      <w:tr w:rsidR="0009033B" w:rsidRPr="00BA18B5" w14:paraId="7F1F253F" w14:textId="77777777" w:rsidTr="0009033B">
        <w:trPr>
          <w:trHeight w:val="449"/>
        </w:trPr>
        <w:tc>
          <w:tcPr>
            <w:tcW w:w="5000" w:type="pct"/>
            <w:gridSpan w:val="5"/>
            <w:shd w:val="clear" w:color="auto" w:fill="00B0F0"/>
            <w:vAlign w:val="center"/>
          </w:tcPr>
          <w:p w14:paraId="18228398" w14:textId="77777777" w:rsidR="0009033B" w:rsidRPr="0009033B" w:rsidRDefault="0009033B" w:rsidP="0009033B">
            <w:pPr>
              <w:jc w:val="center"/>
              <w:rPr>
                <w:rFonts w:ascii="Copperplate Gothic Bold" w:hAnsi="Copperplate Gothic Bold"/>
                <w:sz w:val="24"/>
                <w:szCs w:val="24"/>
              </w:rPr>
            </w:pPr>
            <w:r w:rsidRPr="0009033B">
              <w:rPr>
                <w:rFonts w:ascii="Copperplate Gothic Bold" w:hAnsi="Copperplate Gothic Bold"/>
                <w:b/>
                <w:bCs/>
                <w:color w:val="000000" w:themeColor="text1"/>
                <w:sz w:val="24"/>
                <w:szCs w:val="24"/>
              </w:rPr>
              <w:t>COMMON FORMATIVE ASSESSMENT #1 – Dec 2, 2021</w:t>
            </w:r>
          </w:p>
        </w:tc>
      </w:tr>
      <w:tr w:rsidR="0009033B" w:rsidRPr="00BA18B5" w14:paraId="5A0729B9" w14:textId="77777777" w:rsidTr="0009033B">
        <w:trPr>
          <w:trHeight w:val="4409"/>
        </w:trPr>
        <w:tc>
          <w:tcPr>
            <w:tcW w:w="2615" w:type="pct"/>
            <w:shd w:val="clear" w:color="auto" w:fill="E2EFD9" w:themeFill="accent6" w:themeFillTint="33"/>
          </w:tcPr>
          <w:p w14:paraId="68E4E994" w14:textId="77777777" w:rsidR="0009033B" w:rsidRPr="00BA18B5" w:rsidRDefault="0009033B" w:rsidP="00C87903">
            <w:pPr>
              <w:rPr>
                <w:rFonts w:ascii="Avenir Book" w:hAnsi="Avenir Book"/>
                <w:b/>
                <w:color w:val="FF0000"/>
                <w:sz w:val="20"/>
                <w:szCs w:val="20"/>
              </w:rPr>
            </w:pPr>
            <w:r w:rsidRPr="00BA18B5">
              <w:rPr>
                <w:rFonts w:ascii="Avenir Book" w:hAnsi="Avenir Book"/>
                <w:b/>
                <w:color w:val="FF0000"/>
                <w:sz w:val="20"/>
                <w:szCs w:val="20"/>
              </w:rPr>
              <w:t xml:space="preserve">Ready Reading (Main Text) </w:t>
            </w:r>
          </w:p>
          <w:p w14:paraId="30E1D12C" w14:textId="77777777" w:rsidR="0009033B" w:rsidRPr="00BA18B5" w:rsidRDefault="0009033B" w:rsidP="00C87903">
            <w:pPr>
              <w:rPr>
                <w:rFonts w:ascii="Avenir Book" w:hAnsi="Avenir Book"/>
                <w:bCs/>
                <w:sz w:val="20"/>
                <w:szCs w:val="20"/>
              </w:rPr>
            </w:pPr>
            <w:r w:rsidRPr="00BA18B5">
              <w:rPr>
                <w:rFonts w:ascii="Avenir Book" w:hAnsi="Avenir Book"/>
                <w:bCs/>
                <w:sz w:val="20"/>
                <w:szCs w:val="20"/>
              </w:rPr>
              <w:t xml:space="preserve">“The Father of Rock and Roll” </w:t>
            </w:r>
          </w:p>
          <w:p w14:paraId="622248DE" w14:textId="77777777" w:rsidR="0009033B" w:rsidRPr="00BA18B5" w:rsidRDefault="0009033B" w:rsidP="00C87903">
            <w:pPr>
              <w:rPr>
                <w:rFonts w:ascii="Avenir Book" w:hAnsi="Avenir Book"/>
                <w:b/>
                <w:color w:val="0070C0"/>
                <w:sz w:val="20"/>
                <w:szCs w:val="20"/>
              </w:rPr>
            </w:pPr>
            <w:r w:rsidRPr="00BA18B5">
              <w:rPr>
                <w:rFonts w:ascii="Avenir Book" w:hAnsi="Avenir Book"/>
                <w:b/>
                <w:color w:val="0070C0"/>
                <w:sz w:val="20"/>
                <w:szCs w:val="20"/>
              </w:rPr>
              <w:t xml:space="preserve">by </w:t>
            </w:r>
            <w:proofErr w:type="spellStart"/>
            <w:r w:rsidRPr="00BA18B5">
              <w:rPr>
                <w:rFonts w:ascii="Avenir Book" w:hAnsi="Avenir Book"/>
                <w:b/>
                <w:color w:val="0070C0"/>
                <w:sz w:val="20"/>
                <w:szCs w:val="20"/>
              </w:rPr>
              <w:t>LaTisha</w:t>
            </w:r>
            <w:proofErr w:type="spellEnd"/>
            <w:r w:rsidRPr="00BA18B5">
              <w:rPr>
                <w:rFonts w:ascii="Avenir Book" w:hAnsi="Avenir Book"/>
                <w:b/>
                <w:color w:val="0070C0"/>
                <w:sz w:val="20"/>
                <w:szCs w:val="20"/>
              </w:rPr>
              <w:t xml:space="preserve"> Hammond </w:t>
            </w:r>
            <w:r w:rsidRPr="00BA18B5">
              <w:rPr>
                <w:rFonts w:ascii="Avenir Book" w:hAnsi="Avenir Book"/>
                <w:bCs/>
                <w:color w:val="FF0000"/>
                <w:sz w:val="20"/>
                <w:szCs w:val="20"/>
              </w:rPr>
              <w:t xml:space="preserve">(Historical Account) </w:t>
            </w:r>
          </w:p>
          <w:p w14:paraId="58525C37" w14:textId="77777777" w:rsidR="0009033B" w:rsidRPr="00BA18B5" w:rsidRDefault="0009033B" w:rsidP="00C87903">
            <w:pPr>
              <w:rPr>
                <w:rFonts w:ascii="Avenir Book" w:hAnsi="Avenir Book"/>
                <w:b/>
                <w:color w:val="0070C0"/>
                <w:sz w:val="20"/>
                <w:szCs w:val="20"/>
              </w:rPr>
            </w:pPr>
            <w:r w:rsidRPr="00BA18B5">
              <w:rPr>
                <w:rFonts w:ascii="Avenir Book" w:hAnsi="Avenir Book"/>
                <w:bCs/>
                <w:sz w:val="20"/>
                <w:szCs w:val="20"/>
              </w:rPr>
              <w:t xml:space="preserve">“The Evolution of the Guitar” </w:t>
            </w:r>
            <w:r w:rsidRPr="00BA18B5">
              <w:rPr>
                <w:rFonts w:ascii="Avenir Book" w:hAnsi="Avenir Book"/>
                <w:b/>
                <w:color w:val="0070C0"/>
                <w:sz w:val="20"/>
                <w:szCs w:val="20"/>
              </w:rPr>
              <w:t xml:space="preserve">by Pat </w:t>
            </w:r>
            <w:proofErr w:type="spellStart"/>
            <w:r w:rsidRPr="00BA18B5">
              <w:rPr>
                <w:rFonts w:ascii="Avenir Book" w:hAnsi="Avenir Book"/>
                <w:b/>
                <w:color w:val="0070C0"/>
                <w:sz w:val="20"/>
                <w:szCs w:val="20"/>
              </w:rPr>
              <w:t>Frisell</w:t>
            </w:r>
            <w:proofErr w:type="spellEnd"/>
            <w:r w:rsidRPr="00BA18B5">
              <w:rPr>
                <w:rFonts w:ascii="Avenir Book" w:hAnsi="Avenir Book"/>
                <w:b/>
                <w:color w:val="0070C0"/>
                <w:sz w:val="20"/>
                <w:szCs w:val="20"/>
              </w:rPr>
              <w:t xml:space="preserve"> </w:t>
            </w:r>
          </w:p>
          <w:p w14:paraId="6AA89593" w14:textId="77777777" w:rsidR="0009033B" w:rsidRPr="00BA18B5" w:rsidRDefault="0009033B" w:rsidP="00C87903">
            <w:pPr>
              <w:rPr>
                <w:rFonts w:ascii="Avenir Book" w:hAnsi="Avenir Book"/>
                <w:bCs/>
                <w:sz w:val="20"/>
                <w:szCs w:val="20"/>
              </w:rPr>
            </w:pPr>
            <w:r w:rsidRPr="00BA18B5">
              <w:rPr>
                <w:rFonts w:ascii="Avenir Book" w:hAnsi="Avenir Book"/>
                <w:bCs/>
                <w:color w:val="FF0000"/>
                <w:sz w:val="20"/>
                <w:szCs w:val="20"/>
              </w:rPr>
              <w:t>(Historical Account)</w:t>
            </w:r>
          </w:p>
          <w:p w14:paraId="607F224F" w14:textId="77777777" w:rsidR="0009033B" w:rsidRPr="00BA18B5" w:rsidRDefault="0009033B" w:rsidP="00C87903">
            <w:pPr>
              <w:rPr>
                <w:rFonts w:ascii="Avenir Book" w:hAnsi="Avenir Book"/>
                <w:bCs/>
                <w:color w:val="FF0000"/>
                <w:sz w:val="20"/>
                <w:szCs w:val="20"/>
              </w:rPr>
            </w:pPr>
            <w:r w:rsidRPr="00BA18B5">
              <w:rPr>
                <w:rFonts w:ascii="Avenir Book" w:hAnsi="Avenir Book"/>
                <w:bCs/>
                <w:sz w:val="20"/>
                <w:szCs w:val="20"/>
              </w:rPr>
              <w:t xml:space="preserve">“From The Power of Music” </w:t>
            </w:r>
            <w:r w:rsidRPr="00BA18B5">
              <w:rPr>
                <w:rFonts w:ascii="Avenir Book" w:hAnsi="Avenir Book"/>
                <w:b/>
                <w:color w:val="0070C0"/>
                <w:sz w:val="20"/>
                <w:szCs w:val="20"/>
              </w:rPr>
              <w:t xml:space="preserve">by Elena Mannes </w:t>
            </w:r>
            <w:r w:rsidRPr="00BA18B5">
              <w:rPr>
                <w:rFonts w:ascii="Avenir Book" w:hAnsi="Avenir Book"/>
                <w:bCs/>
                <w:color w:val="FF0000"/>
                <w:sz w:val="20"/>
                <w:szCs w:val="20"/>
              </w:rPr>
              <w:t>(Excerpt)</w:t>
            </w:r>
          </w:p>
          <w:p w14:paraId="08541ED9" w14:textId="77777777" w:rsidR="0009033B" w:rsidRDefault="0009033B" w:rsidP="00C87903">
            <w:pPr>
              <w:rPr>
                <w:rFonts w:ascii="Avenir Book" w:hAnsi="Avenir Book"/>
                <w:b/>
                <w:color w:val="0070C0"/>
                <w:sz w:val="20"/>
                <w:szCs w:val="20"/>
              </w:rPr>
            </w:pPr>
            <w:r w:rsidRPr="00C12F4A">
              <w:rPr>
                <w:rFonts w:ascii="Avenir Book" w:hAnsi="Avenir Book"/>
                <w:b/>
                <w:color w:val="7030A0"/>
                <w:sz w:val="20"/>
                <w:szCs w:val="20"/>
                <w:u w:val="single"/>
              </w:rPr>
              <w:t xml:space="preserve">Week 1: </w:t>
            </w:r>
            <w:r w:rsidRPr="00C12F4A">
              <w:rPr>
                <w:rFonts w:ascii="Avenir Book" w:hAnsi="Avenir Book"/>
                <w:b/>
                <w:color w:val="0070C0"/>
                <w:sz w:val="20"/>
                <w:szCs w:val="20"/>
              </w:rPr>
              <w:t>Lesson 10: Reteach</w:t>
            </w:r>
          </w:p>
          <w:p w14:paraId="1E301EC2" w14:textId="77777777" w:rsidR="0009033B" w:rsidRDefault="0009033B" w:rsidP="00C87903">
            <w:pPr>
              <w:rPr>
                <w:rFonts w:ascii="Avenir Book" w:hAnsi="Avenir Book"/>
                <w:b/>
                <w:color w:val="0070C0"/>
                <w:sz w:val="20"/>
                <w:szCs w:val="20"/>
              </w:rPr>
            </w:pPr>
            <w:r>
              <w:rPr>
                <w:rFonts w:ascii="Avenir Book" w:hAnsi="Avenir Book"/>
                <w:b/>
                <w:color w:val="0070C0"/>
                <w:sz w:val="20"/>
                <w:szCs w:val="20"/>
              </w:rPr>
              <w:t xml:space="preserve">Teacher Edition: </w:t>
            </w:r>
            <w:hyperlink r:id="rId18" w:history="1">
              <w:r w:rsidRPr="00BC271B">
                <w:rPr>
                  <w:rStyle w:val="Hyperlink"/>
                  <w:rFonts w:ascii="Avenir Book" w:hAnsi="Avenir Book"/>
                  <w:b/>
                  <w:sz w:val="20"/>
                  <w:szCs w:val="20"/>
                </w:rPr>
                <w:t>Unfamiliar Word</w:t>
              </w:r>
            </w:hyperlink>
            <w:r>
              <w:rPr>
                <w:rFonts w:ascii="Avenir Book" w:hAnsi="Avenir Book"/>
                <w:b/>
                <w:color w:val="0070C0"/>
                <w:sz w:val="20"/>
                <w:szCs w:val="20"/>
              </w:rPr>
              <w:t>s</w:t>
            </w:r>
          </w:p>
          <w:p w14:paraId="3718CD99" w14:textId="77777777" w:rsidR="0009033B" w:rsidRPr="00C12F4A" w:rsidRDefault="0009033B" w:rsidP="00C87903">
            <w:pPr>
              <w:rPr>
                <w:rFonts w:ascii="Avenir Book" w:hAnsi="Avenir Book"/>
                <w:b/>
                <w:color w:val="0070C0"/>
                <w:sz w:val="20"/>
                <w:szCs w:val="20"/>
              </w:rPr>
            </w:pPr>
            <w:r>
              <w:rPr>
                <w:rFonts w:ascii="Avenir Book" w:hAnsi="Avenir Book"/>
                <w:b/>
                <w:color w:val="0070C0"/>
                <w:sz w:val="20"/>
                <w:szCs w:val="20"/>
              </w:rPr>
              <w:t xml:space="preserve">Student Edition: </w:t>
            </w:r>
            <w:hyperlink r:id="rId19" w:history="1">
              <w:r w:rsidRPr="00BC271B">
                <w:rPr>
                  <w:rStyle w:val="Hyperlink"/>
                  <w:rFonts w:ascii="Avenir Book" w:hAnsi="Avenir Book"/>
                  <w:b/>
                  <w:sz w:val="20"/>
                  <w:szCs w:val="20"/>
                </w:rPr>
                <w:t>Unfamiliar Words</w:t>
              </w:r>
            </w:hyperlink>
          </w:p>
          <w:p w14:paraId="4D94273F" w14:textId="77777777" w:rsidR="0009033B" w:rsidRPr="00C12F4A" w:rsidRDefault="0009033B" w:rsidP="00C87903">
            <w:pPr>
              <w:rPr>
                <w:rFonts w:ascii="Avenir Book" w:hAnsi="Avenir Book"/>
                <w:b/>
                <w:color w:val="7030A0"/>
                <w:sz w:val="20"/>
                <w:szCs w:val="20"/>
                <w:u w:val="single"/>
              </w:rPr>
            </w:pPr>
          </w:p>
          <w:p w14:paraId="47B26C5C" w14:textId="77777777" w:rsidR="0009033B" w:rsidRPr="00BA18B5" w:rsidRDefault="0009033B" w:rsidP="00C87903">
            <w:pPr>
              <w:rPr>
                <w:rFonts w:ascii="Avenir Book" w:hAnsi="Avenir Book"/>
                <w:b/>
                <w:color w:val="0070C0"/>
                <w:sz w:val="20"/>
                <w:szCs w:val="20"/>
              </w:rPr>
            </w:pPr>
            <w:r w:rsidRPr="00C12F4A">
              <w:rPr>
                <w:rFonts w:ascii="Avenir Book" w:hAnsi="Avenir Book"/>
                <w:b/>
                <w:color w:val="7030A0"/>
                <w:sz w:val="20"/>
                <w:szCs w:val="20"/>
                <w:u w:val="single"/>
              </w:rPr>
              <w:t>Week 2:</w:t>
            </w:r>
            <w:r w:rsidRPr="00C12F4A">
              <w:rPr>
                <w:rFonts w:ascii="Avenir Book" w:hAnsi="Avenir Book"/>
                <w:b/>
                <w:color w:val="7030A0"/>
                <w:sz w:val="20"/>
                <w:szCs w:val="20"/>
              </w:rPr>
              <w:t xml:space="preserve"> </w:t>
            </w:r>
            <w:r w:rsidRPr="00BA18B5">
              <w:rPr>
                <w:rFonts w:ascii="Avenir Book" w:hAnsi="Avenir Book"/>
                <w:b/>
                <w:color w:val="0070C0"/>
                <w:sz w:val="20"/>
                <w:szCs w:val="20"/>
              </w:rPr>
              <w:t xml:space="preserve">Lesson 10: Determining Word Meanings: Figurative, Connotative and Technical </w:t>
            </w:r>
          </w:p>
          <w:p w14:paraId="22F3E269" w14:textId="77777777" w:rsidR="0009033B" w:rsidRPr="00BA18B5" w:rsidRDefault="000613E5" w:rsidP="0009033B">
            <w:pPr>
              <w:pStyle w:val="ListParagraph"/>
              <w:numPr>
                <w:ilvl w:val="0"/>
                <w:numId w:val="3"/>
              </w:numPr>
              <w:spacing w:after="0" w:line="240" w:lineRule="auto"/>
              <w:rPr>
                <w:rFonts w:ascii="Avenir Book" w:hAnsi="Avenir Book"/>
                <w:b/>
                <w:bCs/>
                <w:color w:val="0070C0"/>
                <w:sz w:val="20"/>
                <w:szCs w:val="20"/>
              </w:rPr>
            </w:pPr>
            <w:hyperlink r:id="rId20">
              <w:r w:rsidR="0009033B" w:rsidRPr="00BA18B5">
                <w:rPr>
                  <w:rStyle w:val="Hyperlink"/>
                  <w:rFonts w:ascii="Avenir Book" w:hAnsi="Avenir Book"/>
                  <w:b/>
                  <w:bCs/>
                  <w:sz w:val="20"/>
                  <w:szCs w:val="20"/>
                </w:rPr>
                <w:t xml:space="preserve">Lesson 10 Teacher Resources Here </w:t>
              </w:r>
            </w:hyperlink>
          </w:p>
          <w:p w14:paraId="01419996" w14:textId="77777777" w:rsidR="0009033B" w:rsidRPr="00BA18B5" w:rsidRDefault="000613E5" w:rsidP="0009033B">
            <w:pPr>
              <w:pStyle w:val="ListParagraph"/>
              <w:numPr>
                <w:ilvl w:val="0"/>
                <w:numId w:val="1"/>
              </w:numPr>
              <w:spacing w:after="0" w:line="240" w:lineRule="auto"/>
              <w:rPr>
                <w:rStyle w:val="Hyperlink"/>
                <w:rFonts w:ascii="Avenir Book" w:hAnsi="Avenir Book"/>
                <w:b/>
                <w:bCs/>
                <w:color w:val="0070C0"/>
                <w:sz w:val="20"/>
                <w:szCs w:val="20"/>
              </w:rPr>
            </w:pPr>
            <w:hyperlink r:id="rId21">
              <w:r w:rsidR="0009033B" w:rsidRPr="00BA18B5">
                <w:rPr>
                  <w:rStyle w:val="Hyperlink"/>
                  <w:rFonts w:ascii="Avenir Book" w:hAnsi="Avenir Book"/>
                  <w:b/>
                  <w:bCs/>
                  <w:sz w:val="20"/>
                  <w:szCs w:val="20"/>
                </w:rPr>
                <w:t>Lesson 10 Student Resources Here</w:t>
              </w:r>
            </w:hyperlink>
          </w:p>
          <w:p w14:paraId="4CADAEE3" w14:textId="77777777" w:rsidR="0009033B" w:rsidRPr="00BA18B5" w:rsidRDefault="0009033B" w:rsidP="0009033B">
            <w:pPr>
              <w:pStyle w:val="ListParagraph"/>
              <w:numPr>
                <w:ilvl w:val="0"/>
                <w:numId w:val="1"/>
              </w:numPr>
              <w:spacing w:after="0" w:line="240" w:lineRule="auto"/>
              <w:rPr>
                <w:rStyle w:val="Hyperlink"/>
                <w:rFonts w:ascii="Avenir Book" w:hAnsi="Avenir Book"/>
                <w:b/>
                <w:bCs/>
                <w:color w:val="0070C0"/>
                <w:sz w:val="20"/>
                <w:szCs w:val="20"/>
                <w:u w:val="none"/>
              </w:rPr>
            </w:pPr>
            <w:r w:rsidRPr="00BA18B5">
              <w:rPr>
                <w:rStyle w:val="Hyperlink"/>
                <w:rFonts w:ascii="Avenir Book" w:hAnsi="Avenir Book"/>
                <w:sz w:val="20"/>
                <w:szCs w:val="20"/>
                <w:u w:val="none"/>
              </w:rPr>
              <w:t>Teacher Pages: 88-96</w:t>
            </w:r>
          </w:p>
          <w:p w14:paraId="3E1B186D" w14:textId="77777777" w:rsidR="0009033B" w:rsidRPr="00BA18B5" w:rsidRDefault="0009033B" w:rsidP="0009033B">
            <w:pPr>
              <w:pStyle w:val="ListParagraph"/>
              <w:numPr>
                <w:ilvl w:val="0"/>
                <w:numId w:val="1"/>
              </w:numPr>
              <w:spacing w:after="0" w:line="240" w:lineRule="auto"/>
              <w:rPr>
                <w:rFonts w:ascii="Avenir Book" w:hAnsi="Avenir Book"/>
                <w:b/>
                <w:bCs/>
                <w:color w:val="0070C0"/>
                <w:sz w:val="20"/>
                <w:szCs w:val="20"/>
              </w:rPr>
            </w:pPr>
            <w:r w:rsidRPr="00BA18B5">
              <w:rPr>
                <w:rStyle w:val="Hyperlink"/>
                <w:rFonts w:ascii="Avenir Book" w:hAnsi="Avenir Book"/>
                <w:sz w:val="20"/>
                <w:szCs w:val="20"/>
                <w:u w:val="none"/>
              </w:rPr>
              <w:t>Student Pages: 95-102</w:t>
            </w:r>
          </w:p>
          <w:p w14:paraId="3084EA5C" w14:textId="77777777" w:rsidR="0009033B" w:rsidRPr="00BA18B5" w:rsidRDefault="0009033B" w:rsidP="00C87903">
            <w:pPr>
              <w:rPr>
                <w:rFonts w:ascii="Avenir Book" w:hAnsi="Avenir Book"/>
                <w:color w:val="0070C0"/>
                <w:sz w:val="20"/>
                <w:szCs w:val="20"/>
              </w:rPr>
            </w:pPr>
            <w:r w:rsidRPr="00BA18B5">
              <w:rPr>
                <w:rFonts w:ascii="Avenir Book" w:hAnsi="Avenir Book"/>
                <w:color w:val="0070C0"/>
                <w:sz w:val="20"/>
                <w:szCs w:val="20"/>
              </w:rPr>
              <w:t xml:space="preserve"> </w:t>
            </w:r>
          </w:p>
        </w:tc>
        <w:tc>
          <w:tcPr>
            <w:tcW w:w="739" w:type="pct"/>
            <w:shd w:val="clear" w:color="auto" w:fill="E2EFD9" w:themeFill="accent6" w:themeFillTint="33"/>
          </w:tcPr>
          <w:p w14:paraId="761FA050"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t xml:space="preserve">Determine the meaning of words and phrases as they are used in a text including figurative, connotative, and technical meaning. </w:t>
            </w:r>
          </w:p>
          <w:p w14:paraId="3656158C" w14:textId="77777777" w:rsidR="0009033B" w:rsidRPr="00BA18B5" w:rsidRDefault="0009033B" w:rsidP="00C87903">
            <w:pPr>
              <w:jc w:val="center"/>
              <w:rPr>
                <w:rFonts w:ascii="Avenir Book" w:hAnsi="Avenir Book"/>
                <w:sz w:val="20"/>
                <w:szCs w:val="20"/>
              </w:rPr>
            </w:pPr>
          </w:p>
          <w:p w14:paraId="1F8578B3" w14:textId="77777777" w:rsidR="0009033B" w:rsidRPr="00BA18B5" w:rsidRDefault="0009033B" w:rsidP="00C87903">
            <w:pPr>
              <w:jc w:val="center"/>
              <w:rPr>
                <w:rFonts w:ascii="Avenir Book" w:hAnsi="Avenir Book"/>
                <w:sz w:val="20"/>
                <w:szCs w:val="20"/>
              </w:rPr>
            </w:pPr>
          </w:p>
        </w:tc>
        <w:tc>
          <w:tcPr>
            <w:tcW w:w="570" w:type="pct"/>
            <w:shd w:val="clear" w:color="auto" w:fill="E2EFD9" w:themeFill="accent6" w:themeFillTint="33"/>
          </w:tcPr>
          <w:p w14:paraId="5E742086" w14:textId="77777777" w:rsidR="0009033B" w:rsidRPr="00BA18B5" w:rsidRDefault="0009033B" w:rsidP="00C87903">
            <w:pPr>
              <w:jc w:val="center"/>
              <w:rPr>
                <w:rFonts w:ascii="Avenir Book" w:hAnsi="Avenir Book"/>
                <w:b/>
                <w:bCs/>
                <w:sz w:val="20"/>
                <w:szCs w:val="20"/>
              </w:rPr>
            </w:pPr>
            <w:r w:rsidRPr="00BA18B5">
              <w:rPr>
                <w:rFonts w:ascii="Avenir Book" w:hAnsi="Avenir Book"/>
                <w:b/>
                <w:bCs/>
                <w:sz w:val="20"/>
                <w:szCs w:val="20"/>
              </w:rPr>
              <w:t>6.RI.CS.4</w:t>
            </w:r>
          </w:p>
          <w:p w14:paraId="2810A90C" w14:textId="77777777" w:rsidR="0009033B" w:rsidRPr="00BA18B5" w:rsidRDefault="0009033B" w:rsidP="00C87903">
            <w:pPr>
              <w:jc w:val="center"/>
              <w:rPr>
                <w:rFonts w:ascii="Avenir Book" w:hAnsi="Avenir Book"/>
                <w:b/>
                <w:bCs/>
                <w:sz w:val="20"/>
                <w:szCs w:val="20"/>
              </w:rPr>
            </w:pPr>
          </w:p>
          <w:p w14:paraId="2231E836" w14:textId="77777777" w:rsidR="0009033B" w:rsidRPr="00BA18B5" w:rsidRDefault="0009033B" w:rsidP="00C87903">
            <w:pPr>
              <w:jc w:val="center"/>
              <w:rPr>
                <w:rFonts w:ascii="Avenir Book" w:hAnsi="Avenir Book"/>
                <w:b/>
                <w:bCs/>
                <w:sz w:val="20"/>
                <w:szCs w:val="20"/>
              </w:rPr>
            </w:pPr>
          </w:p>
        </w:tc>
        <w:tc>
          <w:tcPr>
            <w:tcW w:w="486" w:type="pct"/>
            <w:shd w:val="clear" w:color="auto" w:fill="E2EFD9" w:themeFill="accent6" w:themeFillTint="33"/>
          </w:tcPr>
          <w:p w14:paraId="6FA61197" w14:textId="77777777" w:rsidR="0009033B" w:rsidRPr="00BA18B5" w:rsidRDefault="0009033B" w:rsidP="00C87903">
            <w:pPr>
              <w:jc w:val="center"/>
              <w:rPr>
                <w:rFonts w:ascii="Avenir Book" w:hAnsi="Avenir Book"/>
                <w:bCs/>
                <w:sz w:val="20"/>
                <w:szCs w:val="20"/>
              </w:rPr>
            </w:pPr>
            <w:r w:rsidRPr="00BA18B5">
              <w:rPr>
                <w:rFonts w:ascii="Avenir Book" w:hAnsi="Avenir Book"/>
                <w:sz w:val="20"/>
                <w:szCs w:val="20"/>
              </w:rPr>
              <w:t xml:space="preserve">Unit </w:t>
            </w:r>
          </w:p>
          <w:p w14:paraId="50FDD3FA" w14:textId="77777777" w:rsidR="0009033B" w:rsidRPr="00BA18B5" w:rsidRDefault="0009033B" w:rsidP="00C87903">
            <w:pPr>
              <w:jc w:val="center"/>
              <w:rPr>
                <w:rFonts w:ascii="Avenir Book" w:hAnsi="Avenir Book"/>
                <w:bCs/>
                <w:sz w:val="20"/>
                <w:szCs w:val="20"/>
              </w:rPr>
            </w:pPr>
          </w:p>
          <w:p w14:paraId="34B9FD0E"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t>WEEK 1</w:t>
            </w:r>
          </w:p>
          <w:p w14:paraId="5E2DD6C1" w14:textId="77777777" w:rsidR="0009033B" w:rsidRPr="00BA18B5" w:rsidRDefault="0009033B" w:rsidP="00C87903">
            <w:pPr>
              <w:jc w:val="center"/>
              <w:rPr>
                <w:rFonts w:ascii="Avenir Book" w:hAnsi="Avenir Book"/>
                <w:bCs/>
                <w:sz w:val="20"/>
                <w:szCs w:val="20"/>
              </w:rPr>
            </w:pPr>
          </w:p>
          <w:p w14:paraId="1F948DB2" w14:textId="77777777" w:rsidR="0009033B" w:rsidRPr="00BA18B5" w:rsidRDefault="0009033B" w:rsidP="00C87903">
            <w:pPr>
              <w:jc w:val="center"/>
              <w:rPr>
                <w:rFonts w:ascii="Avenir Book" w:hAnsi="Avenir Book"/>
                <w:bCs/>
                <w:sz w:val="20"/>
                <w:szCs w:val="20"/>
              </w:rPr>
            </w:pPr>
            <w:r w:rsidRPr="00BA18B5">
              <w:rPr>
                <w:rFonts w:ascii="Avenir Book" w:hAnsi="Avenir Book"/>
                <w:bCs/>
                <w:sz w:val="20"/>
                <w:szCs w:val="20"/>
              </w:rPr>
              <w:t xml:space="preserve">Ready Reading </w:t>
            </w:r>
          </w:p>
        </w:tc>
        <w:tc>
          <w:tcPr>
            <w:tcW w:w="590" w:type="pct"/>
            <w:shd w:val="clear" w:color="auto" w:fill="E2EFD9" w:themeFill="accent6" w:themeFillTint="33"/>
          </w:tcPr>
          <w:p w14:paraId="210CA881" w14:textId="77777777" w:rsidR="0009033B" w:rsidRPr="00BA18B5" w:rsidRDefault="0009033B" w:rsidP="00C87903">
            <w:pPr>
              <w:jc w:val="center"/>
              <w:rPr>
                <w:rFonts w:ascii="Avenir Book" w:hAnsi="Avenir Book"/>
                <w:sz w:val="20"/>
                <w:szCs w:val="20"/>
              </w:rPr>
            </w:pPr>
            <w:r w:rsidRPr="00BA18B5">
              <w:rPr>
                <w:rFonts w:ascii="Avenir Book" w:hAnsi="Avenir Book"/>
                <w:sz w:val="20"/>
                <w:szCs w:val="20"/>
              </w:rPr>
              <w:t>December 6</w:t>
            </w:r>
            <w:r w:rsidRPr="00BA18B5">
              <w:rPr>
                <w:rFonts w:ascii="Avenir Book" w:hAnsi="Avenir Book"/>
                <w:sz w:val="20"/>
                <w:szCs w:val="20"/>
                <w:vertAlign w:val="superscript"/>
              </w:rPr>
              <w:t>th</w:t>
            </w:r>
            <w:r w:rsidRPr="00BA18B5">
              <w:rPr>
                <w:rFonts w:ascii="Avenir Book" w:hAnsi="Avenir Book"/>
                <w:sz w:val="20"/>
                <w:szCs w:val="20"/>
              </w:rPr>
              <w:t>-17</w:t>
            </w:r>
            <w:r w:rsidRPr="00BA18B5">
              <w:rPr>
                <w:rFonts w:ascii="Avenir Book" w:hAnsi="Avenir Book"/>
                <w:sz w:val="20"/>
                <w:szCs w:val="20"/>
                <w:vertAlign w:val="superscript"/>
              </w:rPr>
              <w:t>th</w:t>
            </w:r>
            <w:r w:rsidRPr="00BA18B5">
              <w:rPr>
                <w:rFonts w:ascii="Avenir Book" w:hAnsi="Avenir Book"/>
                <w:sz w:val="20"/>
                <w:szCs w:val="20"/>
              </w:rPr>
              <w:t xml:space="preserve"> </w:t>
            </w:r>
          </w:p>
          <w:p w14:paraId="7DA9113C" w14:textId="77777777" w:rsidR="0009033B" w:rsidRPr="00BA18B5" w:rsidRDefault="0009033B" w:rsidP="00C87903">
            <w:pPr>
              <w:jc w:val="center"/>
              <w:rPr>
                <w:rFonts w:ascii="Avenir Book" w:hAnsi="Avenir Book"/>
                <w:sz w:val="20"/>
                <w:szCs w:val="20"/>
              </w:rPr>
            </w:pPr>
          </w:p>
        </w:tc>
      </w:tr>
      <w:tr w:rsidR="0009033B" w:rsidRPr="00BA18B5" w14:paraId="128D077A" w14:textId="77777777" w:rsidTr="0009033B">
        <w:trPr>
          <w:trHeight w:val="386"/>
        </w:trPr>
        <w:tc>
          <w:tcPr>
            <w:tcW w:w="5000" w:type="pct"/>
            <w:gridSpan w:val="5"/>
            <w:shd w:val="clear" w:color="auto" w:fill="00B0F0"/>
            <w:vAlign w:val="center"/>
          </w:tcPr>
          <w:p w14:paraId="5FD89305" w14:textId="5EEEA7BA" w:rsidR="0009033B" w:rsidRPr="0009033B" w:rsidRDefault="0009033B" w:rsidP="0009033B">
            <w:pPr>
              <w:jc w:val="center"/>
              <w:rPr>
                <w:rFonts w:ascii="Copperplate Gothic Bold" w:hAnsi="Copperplate Gothic Bold"/>
                <w:sz w:val="24"/>
                <w:szCs w:val="24"/>
              </w:rPr>
            </w:pPr>
            <w:r w:rsidRPr="0009033B">
              <w:rPr>
                <w:rFonts w:ascii="Copperplate Gothic Bold" w:hAnsi="Copperplate Gothic Bold"/>
                <w:b/>
                <w:bCs/>
                <w:color w:val="000000" w:themeColor="text1"/>
                <w:sz w:val="24"/>
                <w:szCs w:val="24"/>
              </w:rPr>
              <w:t>COMMON FORMATIVE ASSESSMENT #1 – Dec 16, 2021</w:t>
            </w:r>
          </w:p>
        </w:tc>
      </w:tr>
    </w:tbl>
    <w:p w14:paraId="18DB1E00" w14:textId="77777777" w:rsidR="00DF0DBC" w:rsidRDefault="00DF0DBC"/>
    <w:sectPr w:rsidR="00DF0DBC" w:rsidSect="0009033B">
      <w:pgSz w:w="15840" w:h="12240"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Arial">
    <w:altName w:val="Arial"/>
    <w:panose1 w:val="020B0604020202020204"/>
    <w:charset w:val="00"/>
    <w:family w:val="swiss"/>
    <w:pitch w:val="variable"/>
    <w:sig w:usb0="E0002AFF" w:usb1="C0007843"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794"/>
    <w:multiLevelType w:val="hybridMultilevel"/>
    <w:tmpl w:val="E914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83D6D"/>
    <w:multiLevelType w:val="hybridMultilevel"/>
    <w:tmpl w:val="5CF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528B9"/>
    <w:multiLevelType w:val="hybridMultilevel"/>
    <w:tmpl w:val="D500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31AD3"/>
    <w:multiLevelType w:val="hybridMultilevel"/>
    <w:tmpl w:val="99A8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67917"/>
    <w:multiLevelType w:val="hybridMultilevel"/>
    <w:tmpl w:val="590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30EF0"/>
    <w:multiLevelType w:val="hybridMultilevel"/>
    <w:tmpl w:val="B5AE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3B"/>
    <w:rsid w:val="000613E5"/>
    <w:rsid w:val="0009033B"/>
    <w:rsid w:val="001C4002"/>
    <w:rsid w:val="00745EA7"/>
    <w:rsid w:val="009426F3"/>
    <w:rsid w:val="009B6551"/>
    <w:rsid w:val="00AE7D6E"/>
    <w:rsid w:val="00B55F4E"/>
    <w:rsid w:val="00B6373F"/>
    <w:rsid w:val="00BE5309"/>
    <w:rsid w:val="00CB03E8"/>
    <w:rsid w:val="00D22A66"/>
    <w:rsid w:val="00DF0DBC"/>
    <w:rsid w:val="00E8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3F5D54"/>
  <w15:chartTrackingRefBased/>
  <w15:docId w15:val="{97D08507-A643-024C-A545-17B84791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33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033B"/>
    <w:rPr>
      <w:color w:val="0563C1" w:themeColor="hyperlink"/>
      <w:u w:val="single"/>
    </w:rPr>
  </w:style>
  <w:style w:type="paragraph" w:styleId="ListParagraph">
    <w:name w:val="List Paragraph"/>
    <w:basedOn w:val="Normal"/>
    <w:uiPriority w:val="34"/>
    <w:qFormat/>
    <w:rsid w:val="0009033B"/>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er-toolbox.i-ready.com/dam/jcr:8478d069-797a-4d0a-960a-036d2605b69a/NN%202016%20US6R%20RI%20TRB%20L6.pdf" TargetMode="External"/><Relationship Id="rId13" Type="http://schemas.openxmlformats.org/officeDocument/2006/relationships/hyperlink" Target="https://teacher-toolbox.i-ready.com/dam/jcr:b6508a06-ef52-4a51-8317-41a334a9bc4f/NN%202016%20US6R%20RI%20SE%20L4.pdf" TargetMode="External"/><Relationship Id="rId18" Type="http://schemas.openxmlformats.org/officeDocument/2006/relationships/hyperlink" Target="https://teacher-toolbox.i-ready.com/dam/jcr:3041cc25-96b1-45ef-aeb3-1a04681c2b5e/NN%202016%20US5R%20RI%20TRB%20L11.pdf" TargetMode="External"/><Relationship Id="rId3" Type="http://schemas.openxmlformats.org/officeDocument/2006/relationships/settings" Target="settings.xml"/><Relationship Id="rId21" Type="http://schemas.openxmlformats.org/officeDocument/2006/relationships/hyperlink" Target="https://teacher-toolbox.i-ready.com/dam/jcr:9fb7ac7d-db14-429f-9d9c-55bb7d1ddb56/NN%202016%20US6R%20RI%20SE%20L10.pdf" TargetMode="External"/><Relationship Id="rId7" Type="http://schemas.openxmlformats.org/officeDocument/2006/relationships/hyperlink" Target="https://teacher-toolbox.i-ready.com/dam/jcr:25ed8e3f-f312-43f3-a872-ad934e6f8987/NN%202016%20US5R%20RI%20SE%20L6.pdf" TargetMode="External"/><Relationship Id="rId12" Type="http://schemas.openxmlformats.org/officeDocument/2006/relationships/hyperlink" Target="https://teacher-toolbox.i-ready.com/dam/jcr:b4684003-4b69-4caf-999c-60a20ebb33a0/NN%202016%20US6R%20RI%20TRB%20L4.pdf" TargetMode="External"/><Relationship Id="rId17" Type="http://schemas.openxmlformats.org/officeDocument/2006/relationships/hyperlink" Target="https://teacher-toolbox.i-ready.com/dam/jcr:0a3dea25-5282-4445-8fd2-ba56517a48b3/NN%202016%20US6R%20RI%20SE%20L13.pdf" TargetMode="External"/><Relationship Id="rId2" Type="http://schemas.openxmlformats.org/officeDocument/2006/relationships/styles" Target="styles.xml"/><Relationship Id="rId16" Type="http://schemas.openxmlformats.org/officeDocument/2006/relationships/hyperlink" Target="https://teacher-toolbox.i-ready.com/dam/jcr:fab3f171-b8d0-4801-9378-dfe812c86a0a/NN%202016%20US6R%20RI%20TRB%20L13.pdf" TargetMode="External"/><Relationship Id="rId20" Type="http://schemas.openxmlformats.org/officeDocument/2006/relationships/hyperlink" Target="https://teacher-toolbox.i-ready.com/dam/jcr:207bae5e-cc87-49d8-bb9f-70cf05413208/NN_2016_US6R_RI_TRB_L10.pdf" TargetMode="External"/><Relationship Id="rId1" Type="http://schemas.openxmlformats.org/officeDocument/2006/relationships/numbering" Target="numbering.xml"/><Relationship Id="rId6" Type="http://schemas.openxmlformats.org/officeDocument/2006/relationships/hyperlink" Target="https://teacher-toolbox.i-ready.com/dam/jcr:7a83ba00-b774-45e3-b297-9708d2eacef3/NN%202016%20US5R%20RI%20TRB%20L06.pdf" TargetMode="External"/><Relationship Id="rId11" Type="http://schemas.openxmlformats.org/officeDocument/2006/relationships/hyperlink" Target="https://teacher-toolbox.i-ready.com/dam/jcr:f4c7fb00-054e-4ecb-9f3f-7cf1c37d898d/NN%202016%20US5R%20RI%20SE%20L4a.pdf" TargetMode="External"/><Relationship Id="rId5" Type="http://schemas.openxmlformats.org/officeDocument/2006/relationships/hyperlink" Target="https://drive.google.com/drive/folders/1xGPd1M4d-VmcZE--hJmcMTr4SJYtSu8N" TargetMode="External"/><Relationship Id="rId15" Type="http://schemas.openxmlformats.org/officeDocument/2006/relationships/hyperlink" Target="https://teacher-toolbox.i-ready.com/dam/jcr:cfee9f8a-8037-43a6-827b-ec3708886699/NN%202016%20US5R%20RI%20SE%20L15.pdf" TargetMode="External"/><Relationship Id="rId23" Type="http://schemas.openxmlformats.org/officeDocument/2006/relationships/theme" Target="theme/theme1.xml"/><Relationship Id="rId10" Type="http://schemas.openxmlformats.org/officeDocument/2006/relationships/hyperlink" Target="https://teacher-toolbox.i-ready.com/dam/jcr:10880cc9-1bde-4aa5-ac17-6634b8f1667f/NN%202016%20US5R%20RI%20TRB%20L04a.pdf" TargetMode="External"/><Relationship Id="rId19" Type="http://schemas.openxmlformats.org/officeDocument/2006/relationships/hyperlink" Target="https://teacher-toolbox.i-ready.com/dam/jcr:ce99495c-ac11-4451-98ce-ba529743aed6/NN%202016%20US5R%20RI%20SE%20L11.pdf" TargetMode="External"/><Relationship Id="rId4" Type="http://schemas.openxmlformats.org/officeDocument/2006/relationships/webSettings" Target="webSettings.xml"/><Relationship Id="rId9" Type="http://schemas.openxmlformats.org/officeDocument/2006/relationships/hyperlink" Target="https://teacher-toolbox.i-ready.com/dam/jcr:95f17e0c-366b-4a9b-acec-3c3011032356/NN%202016%20US6R%20RI%20SE%20L6.pdf" TargetMode="External"/><Relationship Id="rId14" Type="http://schemas.openxmlformats.org/officeDocument/2006/relationships/hyperlink" Target="https://teacher-toolbox.i-ready.com/dam/jcr:bbb7121e-95a6-4035-84eb-b16e925feb49/NN%202016%20US5R%20RI%20TRB%20L15.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TONYE  SMITHMCBRIDE</dc:creator>
  <cp:keywords/>
  <dc:description/>
  <cp:lastModifiedBy>TONYE  SMITHMCBRIDE</cp:lastModifiedBy>
  <cp:revision>2</cp:revision>
  <dcterms:created xsi:type="dcterms:W3CDTF">2021-10-12T01:17:00Z</dcterms:created>
  <dcterms:modified xsi:type="dcterms:W3CDTF">2021-10-12T02:31:00Z</dcterms:modified>
</cp:coreProperties>
</file>